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D46" w:rsidRPr="00C82853" w:rsidRDefault="002D02A9" w:rsidP="00C82853">
      <w:pPr>
        <w:rPr>
          <w:rFonts w:cstheme="minorHAnsi"/>
          <w:b/>
          <w:sz w:val="24"/>
          <w:szCs w:val="24"/>
        </w:rPr>
      </w:pPr>
      <w:r>
        <w:rPr>
          <w:rFonts w:cstheme="minorHAnsi"/>
          <w:b/>
          <w:sz w:val="24"/>
          <w:szCs w:val="24"/>
        </w:rPr>
        <w:t>Lei de nº629/18, de 28</w:t>
      </w:r>
      <w:r w:rsidR="00C82853" w:rsidRPr="00C82853">
        <w:rPr>
          <w:rFonts w:cstheme="minorHAnsi"/>
          <w:b/>
          <w:sz w:val="24"/>
          <w:szCs w:val="24"/>
        </w:rPr>
        <w:t xml:space="preserve"> de </w:t>
      </w:r>
      <w:r>
        <w:rPr>
          <w:rFonts w:cstheme="minorHAnsi"/>
          <w:b/>
          <w:sz w:val="24"/>
          <w:szCs w:val="24"/>
        </w:rPr>
        <w:t>agosto</w:t>
      </w:r>
      <w:r w:rsidR="00C82853" w:rsidRPr="00C82853">
        <w:rPr>
          <w:rFonts w:cstheme="minorHAnsi"/>
          <w:b/>
          <w:sz w:val="24"/>
          <w:szCs w:val="24"/>
        </w:rPr>
        <w:t xml:space="preserve"> de 2018.</w:t>
      </w:r>
    </w:p>
    <w:p w:rsidR="00C82853" w:rsidRPr="00C82853" w:rsidRDefault="00C82853" w:rsidP="00C82853">
      <w:pPr>
        <w:rPr>
          <w:rFonts w:cstheme="minorHAnsi"/>
          <w:b/>
          <w:sz w:val="24"/>
          <w:szCs w:val="24"/>
        </w:rPr>
      </w:pPr>
    </w:p>
    <w:p w:rsidR="00C82853" w:rsidRDefault="00C82853" w:rsidP="00C82853">
      <w:pPr>
        <w:ind w:left="4248"/>
        <w:rPr>
          <w:rFonts w:cstheme="minorHAnsi"/>
          <w:b/>
          <w:sz w:val="24"/>
          <w:szCs w:val="24"/>
        </w:rPr>
      </w:pPr>
      <w:r w:rsidRPr="00C82853">
        <w:rPr>
          <w:rFonts w:cstheme="minorHAnsi"/>
          <w:b/>
          <w:sz w:val="24"/>
          <w:szCs w:val="24"/>
        </w:rPr>
        <w:t>"</w:t>
      </w:r>
      <w:r w:rsidR="002D02A9">
        <w:rPr>
          <w:rFonts w:cstheme="minorHAnsi"/>
          <w:b/>
          <w:sz w:val="24"/>
          <w:szCs w:val="24"/>
        </w:rPr>
        <w:t>Dispõe sobre as viagens oficiais e a concessão de diárias ao Prefeito, Vice Prefeito, funcionários Efetivos e Comissionados do Poder Executivo de Santa Bárbara do Monte Verde e dá outras providências</w:t>
      </w:r>
      <w:r w:rsidRPr="00C82853">
        <w:rPr>
          <w:rFonts w:cstheme="minorHAnsi"/>
          <w:b/>
          <w:sz w:val="24"/>
          <w:szCs w:val="24"/>
        </w:rPr>
        <w:t>."</w:t>
      </w:r>
    </w:p>
    <w:p w:rsidR="00C82853" w:rsidRDefault="00C82853" w:rsidP="00C82853">
      <w:pPr>
        <w:jc w:val="both"/>
        <w:rPr>
          <w:rFonts w:cstheme="minorHAnsi"/>
          <w:b/>
          <w:sz w:val="24"/>
          <w:szCs w:val="24"/>
        </w:rPr>
      </w:pPr>
    </w:p>
    <w:p w:rsidR="00C82853" w:rsidRDefault="002D02A9" w:rsidP="00C82853">
      <w:pPr>
        <w:jc w:val="both"/>
        <w:rPr>
          <w:rFonts w:cstheme="minorHAnsi"/>
          <w:sz w:val="24"/>
          <w:szCs w:val="24"/>
        </w:rPr>
      </w:pPr>
      <w:r>
        <w:rPr>
          <w:rFonts w:cstheme="minorHAnsi"/>
          <w:sz w:val="24"/>
          <w:szCs w:val="24"/>
        </w:rPr>
        <w:t xml:space="preserve">  </w:t>
      </w:r>
      <w:r w:rsidR="00C82853">
        <w:rPr>
          <w:rFonts w:cstheme="minorHAnsi"/>
          <w:sz w:val="24"/>
          <w:szCs w:val="24"/>
        </w:rPr>
        <w:t>A Câmara Municipal de Santa Bárbara do Monte Verde aprovo e eu, Prefeito Municipal, sanciono a seguinte Lei:</w:t>
      </w:r>
    </w:p>
    <w:p w:rsidR="00F047C8" w:rsidRDefault="00F047C8" w:rsidP="00C82853">
      <w:pPr>
        <w:jc w:val="both"/>
        <w:rPr>
          <w:rFonts w:cstheme="minorHAnsi"/>
          <w:sz w:val="24"/>
          <w:szCs w:val="24"/>
        </w:rPr>
      </w:pPr>
    </w:p>
    <w:p w:rsidR="00810916" w:rsidRPr="00810916" w:rsidRDefault="00810916" w:rsidP="00810916">
      <w:pPr>
        <w:spacing w:after="0"/>
        <w:jc w:val="center"/>
        <w:rPr>
          <w:rFonts w:cstheme="minorHAnsi"/>
          <w:b/>
          <w:sz w:val="24"/>
          <w:szCs w:val="24"/>
        </w:rPr>
      </w:pPr>
      <w:r w:rsidRPr="00810916">
        <w:rPr>
          <w:rFonts w:cstheme="minorHAnsi"/>
          <w:b/>
          <w:sz w:val="24"/>
          <w:szCs w:val="24"/>
        </w:rPr>
        <w:t>CAPÍTULO I</w:t>
      </w:r>
    </w:p>
    <w:p w:rsidR="00810916" w:rsidRPr="00810916" w:rsidRDefault="00810916" w:rsidP="00810916">
      <w:pPr>
        <w:spacing w:after="0"/>
        <w:jc w:val="center"/>
        <w:rPr>
          <w:rFonts w:cstheme="minorHAnsi"/>
          <w:b/>
          <w:sz w:val="24"/>
          <w:szCs w:val="24"/>
        </w:rPr>
      </w:pPr>
      <w:r w:rsidRPr="00810916">
        <w:rPr>
          <w:rFonts w:cstheme="minorHAnsi"/>
          <w:b/>
          <w:sz w:val="24"/>
          <w:szCs w:val="24"/>
        </w:rPr>
        <w:t>Da Instituição das Diárias e da Motivação</w:t>
      </w:r>
    </w:p>
    <w:p w:rsidR="00810916" w:rsidRDefault="00810916" w:rsidP="00810916">
      <w:pPr>
        <w:spacing w:after="0"/>
        <w:jc w:val="both"/>
        <w:rPr>
          <w:rFonts w:cstheme="minorHAnsi"/>
          <w:sz w:val="24"/>
          <w:szCs w:val="24"/>
        </w:rPr>
      </w:pPr>
    </w:p>
    <w:p w:rsidR="00F047C8" w:rsidRDefault="00050E01" w:rsidP="00C82853">
      <w:pPr>
        <w:jc w:val="both"/>
        <w:rPr>
          <w:rFonts w:cstheme="minorHAnsi"/>
          <w:sz w:val="24"/>
          <w:szCs w:val="24"/>
        </w:rPr>
      </w:pPr>
      <w:r>
        <w:rPr>
          <w:rFonts w:cstheme="minorHAnsi"/>
          <w:b/>
          <w:sz w:val="24"/>
          <w:szCs w:val="24"/>
        </w:rPr>
        <w:t xml:space="preserve">  </w:t>
      </w:r>
      <w:r w:rsidR="00C82853" w:rsidRPr="00C82853">
        <w:rPr>
          <w:rFonts w:cstheme="minorHAnsi"/>
          <w:b/>
          <w:sz w:val="24"/>
          <w:szCs w:val="24"/>
        </w:rPr>
        <w:t>Art.1º.</w:t>
      </w:r>
      <w:r w:rsidR="00C82853">
        <w:rPr>
          <w:rFonts w:cstheme="minorHAnsi"/>
          <w:b/>
          <w:sz w:val="24"/>
          <w:szCs w:val="24"/>
        </w:rPr>
        <w:t xml:space="preserve"> </w:t>
      </w:r>
      <w:r w:rsidR="002D02A9">
        <w:rPr>
          <w:rFonts w:cstheme="minorHAnsi"/>
          <w:sz w:val="24"/>
          <w:szCs w:val="24"/>
        </w:rPr>
        <w:t>Fica instituída no Município de Santa Bárbara do Monte Verde, diárias de viagem ao Prefeito, Vice Prefeito, servidores efetivos, contratados e comissionados, exceto para aqueles que ocupam o cargo de motorista, para o custeio de despesas de viagens para fora do Município, realizadas em caráter eventual ou transitório, nos seguintes casos:</w:t>
      </w:r>
    </w:p>
    <w:p w:rsidR="002D02A9" w:rsidRDefault="002D02A9" w:rsidP="00C82853">
      <w:pPr>
        <w:jc w:val="both"/>
        <w:rPr>
          <w:rFonts w:cstheme="minorHAnsi"/>
          <w:sz w:val="24"/>
          <w:szCs w:val="24"/>
        </w:rPr>
      </w:pPr>
      <w:r w:rsidRPr="002D02A9">
        <w:rPr>
          <w:rFonts w:cstheme="minorHAnsi"/>
          <w:b/>
          <w:sz w:val="24"/>
          <w:szCs w:val="24"/>
        </w:rPr>
        <w:t>I -</w:t>
      </w:r>
      <w:r w:rsidR="00F047C8">
        <w:rPr>
          <w:rFonts w:cstheme="minorHAnsi"/>
          <w:sz w:val="24"/>
          <w:szCs w:val="24"/>
        </w:rPr>
        <w:t xml:space="preserve"> </w:t>
      </w:r>
      <w:r>
        <w:rPr>
          <w:rFonts w:cstheme="minorHAnsi"/>
          <w:sz w:val="24"/>
          <w:szCs w:val="24"/>
        </w:rPr>
        <w:t>Para comparecer em reuniões com autoridades de qualquer dos Poderes da União, dos Estados, do Distrito Federal, e dos Municípios, para tratar de assuntos de interesse do Executivo;</w:t>
      </w:r>
    </w:p>
    <w:p w:rsidR="002D02A9" w:rsidRDefault="002D02A9" w:rsidP="00C82853">
      <w:pPr>
        <w:jc w:val="both"/>
        <w:rPr>
          <w:rFonts w:cstheme="minorHAnsi"/>
          <w:sz w:val="24"/>
          <w:szCs w:val="24"/>
        </w:rPr>
      </w:pPr>
      <w:r w:rsidRPr="002D02A9">
        <w:rPr>
          <w:rFonts w:cstheme="minorHAnsi"/>
          <w:b/>
          <w:sz w:val="24"/>
          <w:szCs w:val="24"/>
        </w:rPr>
        <w:t>II -</w:t>
      </w:r>
      <w:r w:rsidR="00F047C8">
        <w:rPr>
          <w:rFonts w:cstheme="minorHAnsi"/>
          <w:sz w:val="24"/>
          <w:szCs w:val="24"/>
        </w:rPr>
        <w:t xml:space="preserve"> </w:t>
      </w:r>
      <w:r>
        <w:rPr>
          <w:rFonts w:cstheme="minorHAnsi"/>
          <w:sz w:val="24"/>
          <w:szCs w:val="24"/>
        </w:rPr>
        <w:t>Para a participação em encontros, seminários, cursos ou congressos, com o objetivo de ampliar conhecimento para aprimoramento profissional e melhor desempenho de suas funções;</w:t>
      </w:r>
    </w:p>
    <w:p w:rsidR="002D02A9" w:rsidRDefault="002D02A9" w:rsidP="00C82853">
      <w:pPr>
        <w:jc w:val="both"/>
        <w:rPr>
          <w:rFonts w:cstheme="minorHAnsi"/>
          <w:sz w:val="24"/>
          <w:szCs w:val="24"/>
        </w:rPr>
      </w:pPr>
      <w:r w:rsidRPr="002D02A9">
        <w:rPr>
          <w:rFonts w:cstheme="minorHAnsi"/>
          <w:b/>
          <w:sz w:val="24"/>
          <w:szCs w:val="24"/>
        </w:rPr>
        <w:t>III</w:t>
      </w:r>
      <w:r w:rsidR="00F047C8">
        <w:rPr>
          <w:rFonts w:cstheme="minorHAnsi"/>
          <w:b/>
          <w:sz w:val="24"/>
          <w:szCs w:val="24"/>
        </w:rPr>
        <w:t xml:space="preserve"> - </w:t>
      </w:r>
      <w:r>
        <w:rPr>
          <w:rFonts w:cstheme="minorHAnsi"/>
          <w:sz w:val="24"/>
          <w:szCs w:val="24"/>
        </w:rPr>
        <w:t>Para representar o Município de Santa Bárbara do Monte Verde em eventos, por delegação outorgada pelo Prefeito;</w:t>
      </w:r>
    </w:p>
    <w:p w:rsidR="002D02A9" w:rsidRDefault="00F047C8" w:rsidP="00C82853">
      <w:pPr>
        <w:jc w:val="both"/>
        <w:rPr>
          <w:rFonts w:cstheme="minorHAnsi"/>
          <w:sz w:val="24"/>
          <w:szCs w:val="24"/>
        </w:rPr>
      </w:pPr>
      <w:r>
        <w:rPr>
          <w:rFonts w:cstheme="minorHAnsi"/>
          <w:b/>
          <w:sz w:val="24"/>
          <w:szCs w:val="24"/>
        </w:rPr>
        <w:t xml:space="preserve">IV </w:t>
      </w:r>
      <w:r w:rsidR="002D02A9" w:rsidRPr="002D02A9">
        <w:rPr>
          <w:rFonts w:cstheme="minorHAnsi"/>
          <w:b/>
          <w:sz w:val="24"/>
          <w:szCs w:val="24"/>
        </w:rPr>
        <w:t>-</w:t>
      </w:r>
      <w:r>
        <w:rPr>
          <w:rFonts w:cstheme="minorHAnsi"/>
          <w:b/>
          <w:sz w:val="24"/>
          <w:szCs w:val="24"/>
        </w:rPr>
        <w:t xml:space="preserve"> </w:t>
      </w:r>
      <w:r w:rsidR="002D02A9">
        <w:rPr>
          <w:rFonts w:cstheme="minorHAnsi"/>
          <w:sz w:val="24"/>
          <w:szCs w:val="24"/>
        </w:rPr>
        <w:t>Para comparecer ao Tribunal de Contas do Estado de Minas Gerais, a Câmaras Municipais de outros Municípios e a outros órgãos públicos;</w:t>
      </w:r>
    </w:p>
    <w:p w:rsidR="002D02A9" w:rsidRDefault="002D02A9" w:rsidP="00C82853">
      <w:pPr>
        <w:jc w:val="both"/>
        <w:rPr>
          <w:rFonts w:cstheme="minorHAnsi"/>
          <w:sz w:val="24"/>
          <w:szCs w:val="24"/>
        </w:rPr>
      </w:pPr>
    </w:p>
    <w:p w:rsidR="00810916" w:rsidRDefault="002D02A9" w:rsidP="00C82853">
      <w:pPr>
        <w:jc w:val="both"/>
        <w:rPr>
          <w:rFonts w:cstheme="minorHAnsi"/>
          <w:sz w:val="24"/>
          <w:szCs w:val="24"/>
        </w:rPr>
      </w:pPr>
      <w:r>
        <w:rPr>
          <w:rFonts w:cstheme="minorHAnsi"/>
          <w:b/>
          <w:sz w:val="24"/>
          <w:szCs w:val="24"/>
        </w:rPr>
        <w:t xml:space="preserve">  </w:t>
      </w:r>
      <w:r w:rsidRPr="002D02A9">
        <w:rPr>
          <w:rFonts w:cstheme="minorHAnsi"/>
          <w:b/>
          <w:sz w:val="24"/>
          <w:szCs w:val="24"/>
        </w:rPr>
        <w:t>Parágrafo único.</w:t>
      </w:r>
      <w:r w:rsidR="00810916">
        <w:rPr>
          <w:rFonts w:cstheme="minorHAnsi"/>
          <w:b/>
          <w:sz w:val="24"/>
          <w:szCs w:val="24"/>
        </w:rPr>
        <w:t xml:space="preserve"> </w:t>
      </w:r>
      <w:r w:rsidR="00810916">
        <w:rPr>
          <w:rFonts w:cstheme="minorHAnsi"/>
          <w:sz w:val="24"/>
          <w:szCs w:val="24"/>
        </w:rPr>
        <w:t>Em qualquer das hipóteses previstas no artigo anterior, os beneficiários deverão apresentar relatório circunstanciado de viagem, constante do anexo II desta Lei, acompanhado de documentação que comprovem a execução da viagem, como Certificados de participação de cursos, seminários, simpósios, Protocolos, Notas Fiscais de Hospedagem e etc..</w:t>
      </w:r>
    </w:p>
    <w:p w:rsidR="00810916" w:rsidRDefault="00810916" w:rsidP="00C82853">
      <w:pPr>
        <w:jc w:val="both"/>
        <w:rPr>
          <w:rFonts w:cstheme="minorHAnsi"/>
          <w:sz w:val="24"/>
          <w:szCs w:val="24"/>
        </w:rPr>
      </w:pPr>
    </w:p>
    <w:p w:rsidR="00810916" w:rsidRDefault="00810916" w:rsidP="00C82853">
      <w:pPr>
        <w:jc w:val="both"/>
        <w:rPr>
          <w:rFonts w:cstheme="minorHAnsi"/>
          <w:sz w:val="24"/>
          <w:szCs w:val="24"/>
        </w:rPr>
      </w:pPr>
      <w:r>
        <w:rPr>
          <w:rFonts w:cstheme="minorHAnsi"/>
          <w:b/>
          <w:sz w:val="24"/>
          <w:szCs w:val="24"/>
        </w:rPr>
        <w:t xml:space="preserve">  </w:t>
      </w:r>
      <w:r w:rsidRPr="00810916">
        <w:rPr>
          <w:rFonts w:cstheme="minorHAnsi"/>
          <w:b/>
          <w:sz w:val="24"/>
          <w:szCs w:val="24"/>
        </w:rPr>
        <w:t>Art.2º.</w:t>
      </w:r>
      <w:r>
        <w:rPr>
          <w:rFonts w:cstheme="minorHAnsi"/>
          <w:b/>
          <w:sz w:val="24"/>
          <w:szCs w:val="24"/>
        </w:rPr>
        <w:t xml:space="preserve"> </w:t>
      </w:r>
      <w:r>
        <w:rPr>
          <w:rFonts w:cstheme="minorHAnsi"/>
          <w:sz w:val="24"/>
          <w:szCs w:val="24"/>
        </w:rPr>
        <w:t>A percepção e diárias terá caráter eventual ou transitório, vedado o pagamento habitual dessa parcela indenizatória.</w:t>
      </w:r>
    </w:p>
    <w:p w:rsidR="00810916" w:rsidRDefault="00810916" w:rsidP="00C82853">
      <w:pPr>
        <w:jc w:val="both"/>
        <w:rPr>
          <w:rFonts w:cstheme="minorHAnsi"/>
          <w:sz w:val="24"/>
          <w:szCs w:val="24"/>
        </w:rPr>
      </w:pPr>
    </w:p>
    <w:p w:rsidR="00810916" w:rsidRPr="00810916" w:rsidRDefault="00810916" w:rsidP="00810916">
      <w:pPr>
        <w:spacing w:after="0"/>
        <w:jc w:val="center"/>
        <w:rPr>
          <w:rFonts w:cstheme="minorHAnsi"/>
          <w:b/>
          <w:sz w:val="24"/>
          <w:szCs w:val="24"/>
        </w:rPr>
      </w:pPr>
      <w:r w:rsidRPr="00810916">
        <w:rPr>
          <w:rFonts w:cstheme="minorHAnsi"/>
          <w:b/>
          <w:sz w:val="24"/>
          <w:szCs w:val="24"/>
        </w:rPr>
        <w:t>CAPÍTULO II</w:t>
      </w:r>
    </w:p>
    <w:p w:rsidR="00810916" w:rsidRPr="00810916" w:rsidRDefault="00810916" w:rsidP="00810916">
      <w:pPr>
        <w:spacing w:after="0"/>
        <w:jc w:val="center"/>
        <w:rPr>
          <w:rFonts w:cstheme="minorHAnsi"/>
          <w:b/>
          <w:sz w:val="24"/>
          <w:szCs w:val="24"/>
        </w:rPr>
      </w:pPr>
      <w:r w:rsidRPr="00810916">
        <w:rPr>
          <w:rFonts w:cstheme="minorHAnsi"/>
          <w:b/>
          <w:sz w:val="24"/>
          <w:szCs w:val="24"/>
        </w:rPr>
        <w:t>Da concessão das Diárias</w:t>
      </w:r>
    </w:p>
    <w:p w:rsidR="00810916" w:rsidRDefault="00810916" w:rsidP="00810916">
      <w:pPr>
        <w:spacing w:after="0"/>
        <w:jc w:val="both"/>
        <w:rPr>
          <w:rFonts w:cstheme="minorHAnsi"/>
          <w:sz w:val="24"/>
          <w:szCs w:val="24"/>
        </w:rPr>
      </w:pPr>
    </w:p>
    <w:p w:rsidR="00810916" w:rsidRDefault="00810916" w:rsidP="00810916">
      <w:pPr>
        <w:spacing w:after="0"/>
        <w:jc w:val="both"/>
        <w:rPr>
          <w:rFonts w:cstheme="minorHAnsi"/>
          <w:b/>
          <w:sz w:val="24"/>
          <w:szCs w:val="24"/>
        </w:rPr>
      </w:pPr>
      <w:r w:rsidRPr="00810916">
        <w:rPr>
          <w:rFonts w:cstheme="minorHAnsi"/>
          <w:b/>
          <w:sz w:val="24"/>
          <w:szCs w:val="24"/>
        </w:rPr>
        <w:t xml:space="preserve">  Art.3º.</w:t>
      </w:r>
      <w:r>
        <w:rPr>
          <w:rFonts w:cstheme="minorHAnsi"/>
          <w:b/>
          <w:sz w:val="24"/>
          <w:szCs w:val="24"/>
        </w:rPr>
        <w:t xml:space="preserve"> </w:t>
      </w:r>
      <w:r>
        <w:rPr>
          <w:rFonts w:cstheme="minorHAnsi"/>
          <w:sz w:val="24"/>
          <w:szCs w:val="24"/>
        </w:rPr>
        <w:t xml:space="preserve">O Prefeito, Vice Prefeito, servidores efetivos, contratados e comissionados que se deslocarem da sede da Prefeitura de Santa Bárbara do Monte Verde, nos casos previstos no artigo 1º desta Lei, farão jus à percepção de diárias de viagem para fazer face às despesas com </w:t>
      </w:r>
      <w:r w:rsidRPr="00810916">
        <w:rPr>
          <w:rFonts w:cstheme="minorHAnsi"/>
          <w:b/>
          <w:sz w:val="24"/>
          <w:szCs w:val="24"/>
        </w:rPr>
        <w:t>alimentação, hospedagem e deslocamento.</w:t>
      </w:r>
    </w:p>
    <w:p w:rsidR="00810916" w:rsidRDefault="00810916" w:rsidP="00810916">
      <w:pPr>
        <w:spacing w:after="0"/>
        <w:jc w:val="both"/>
        <w:rPr>
          <w:rFonts w:cstheme="minorHAnsi"/>
          <w:b/>
          <w:sz w:val="24"/>
          <w:szCs w:val="24"/>
        </w:rPr>
      </w:pPr>
    </w:p>
    <w:p w:rsidR="00810916" w:rsidRDefault="00810916" w:rsidP="00810916">
      <w:pPr>
        <w:spacing w:after="0"/>
        <w:jc w:val="both"/>
        <w:rPr>
          <w:rFonts w:cstheme="minorHAnsi"/>
          <w:sz w:val="24"/>
          <w:szCs w:val="24"/>
        </w:rPr>
      </w:pPr>
      <w:r>
        <w:rPr>
          <w:rFonts w:cstheme="minorHAnsi"/>
          <w:b/>
          <w:sz w:val="24"/>
          <w:szCs w:val="24"/>
        </w:rPr>
        <w:t xml:space="preserve">  Art.4º. </w:t>
      </w:r>
      <w:r>
        <w:rPr>
          <w:rFonts w:cstheme="minorHAnsi"/>
          <w:sz w:val="24"/>
          <w:szCs w:val="24"/>
        </w:rPr>
        <w:t>A concessão de diárias fica condicionada à existência de disponibilidade orçamentária e financeira.</w:t>
      </w:r>
    </w:p>
    <w:p w:rsidR="00810916" w:rsidRDefault="005C68E4" w:rsidP="00810916">
      <w:pPr>
        <w:spacing w:after="0"/>
        <w:jc w:val="both"/>
        <w:rPr>
          <w:rFonts w:cstheme="minorHAnsi"/>
          <w:sz w:val="24"/>
          <w:szCs w:val="24"/>
        </w:rPr>
      </w:pPr>
      <w:r>
        <w:rPr>
          <w:rFonts w:cstheme="minorHAnsi"/>
          <w:b/>
          <w:sz w:val="24"/>
          <w:szCs w:val="24"/>
        </w:rPr>
        <w:t xml:space="preserve">  </w:t>
      </w:r>
      <w:r w:rsidR="00810916" w:rsidRPr="005C68E4">
        <w:rPr>
          <w:rFonts w:cstheme="minorHAnsi"/>
          <w:b/>
          <w:sz w:val="24"/>
          <w:szCs w:val="24"/>
        </w:rPr>
        <w:t>Parágrafo único</w:t>
      </w:r>
      <w:r w:rsidR="00037457" w:rsidRPr="005C68E4">
        <w:rPr>
          <w:rFonts w:cstheme="minorHAnsi"/>
          <w:b/>
          <w:sz w:val="24"/>
          <w:szCs w:val="24"/>
        </w:rPr>
        <w:t>.</w:t>
      </w:r>
      <w:r w:rsidR="00037457">
        <w:rPr>
          <w:rFonts w:cstheme="minorHAnsi"/>
          <w:sz w:val="24"/>
          <w:szCs w:val="24"/>
        </w:rPr>
        <w:t xml:space="preserve"> As despesas de viagens serão feitas por meio de rubrica "Diárias de Viagem".</w:t>
      </w:r>
    </w:p>
    <w:p w:rsidR="00037457" w:rsidRDefault="00037457" w:rsidP="00810916">
      <w:pPr>
        <w:spacing w:after="0"/>
        <w:jc w:val="both"/>
        <w:rPr>
          <w:rFonts w:cstheme="minorHAnsi"/>
          <w:sz w:val="24"/>
          <w:szCs w:val="24"/>
        </w:rPr>
      </w:pPr>
    </w:p>
    <w:p w:rsidR="005C68E4" w:rsidRDefault="00037457" w:rsidP="00810916">
      <w:pPr>
        <w:spacing w:after="0"/>
        <w:jc w:val="both"/>
        <w:rPr>
          <w:rFonts w:cstheme="minorHAnsi"/>
          <w:sz w:val="24"/>
          <w:szCs w:val="24"/>
        </w:rPr>
      </w:pPr>
      <w:r>
        <w:rPr>
          <w:rFonts w:cstheme="minorHAnsi"/>
          <w:sz w:val="24"/>
          <w:szCs w:val="24"/>
        </w:rPr>
        <w:t xml:space="preserve">  </w:t>
      </w:r>
      <w:r w:rsidRPr="00037457">
        <w:rPr>
          <w:rFonts w:cstheme="minorHAnsi"/>
          <w:b/>
          <w:sz w:val="24"/>
          <w:szCs w:val="24"/>
        </w:rPr>
        <w:t>Art.5º.</w:t>
      </w:r>
      <w:r>
        <w:rPr>
          <w:rFonts w:cstheme="minorHAnsi"/>
          <w:b/>
          <w:sz w:val="24"/>
          <w:szCs w:val="24"/>
        </w:rPr>
        <w:t xml:space="preserve">  </w:t>
      </w:r>
      <w:r>
        <w:rPr>
          <w:rFonts w:cstheme="minorHAnsi"/>
          <w:sz w:val="24"/>
          <w:szCs w:val="24"/>
        </w:rPr>
        <w:t xml:space="preserve">A competência para autorizar a concessão de diárias é exclusiva do Prefeito ou chefes de divisões ou a quem for </w:t>
      </w:r>
      <w:r w:rsidR="00A43D49">
        <w:rPr>
          <w:rFonts w:cstheme="minorHAnsi"/>
          <w:sz w:val="24"/>
          <w:szCs w:val="24"/>
        </w:rPr>
        <w:t>delegada a atribuição.</w:t>
      </w:r>
    </w:p>
    <w:p w:rsidR="00A43D49" w:rsidRDefault="005C68E4" w:rsidP="00810916">
      <w:pPr>
        <w:spacing w:after="0"/>
        <w:jc w:val="both"/>
        <w:rPr>
          <w:rFonts w:cstheme="minorHAnsi"/>
          <w:sz w:val="24"/>
          <w:szCs w:val="24"/>
        </w:rPr>
      </w:pPr>
      <w:r>
        <w:rPr>
          <w:rFonts w:cstheme="minorHAnsi"/>
          <w:sz w:val="24"/>
          <w:szCs w:val="24"/>
        </w:rPr>
        <w:t xml:space="preserve">  </w:t>
      </w:r>
      <w:r w:rsidR="00A43D49" w:rsidRPr="005C68E4">
        <w:rPr>
          <w:rFonts w:cstheme="minorHAnsi"/>
          <w:b/>
          <w:sz w:val="24"/>
          <w:szCs w:val="24"/>
        </w:rPr>
        <w:t>Parágrafo único.</w:t>
      </w:r>
      <w:r w:rsidR="00A43D49">
        <w:rPr>
          <w:rFonts w:cstheme="minorHAnsi"/>
          <w:sz w:val="24"/>
          <w:szCs w:val="24"/>
        </w:rPr>
        <w:t xml:space="preserve"> Nos casos em que os chefes de Divisões- ou a quem for delegada a atribuição forem beneficiados com diárias será de competência do Prefeito Municipal a autorizá-las, já quando o Chefe do Poder executivo for beneficiado, caberá ao setor de controle interno da Prefeitura exercer a competência prevista no </w:t>
      </w:r>
      <w:r w:rsidR="00A43D49" w:rsidRPr="00A43D49">
        <w:rPr>
          <w:rFonts w:cstheme="minorHAnsi"/>
          <w:i/>
          <w:sz w:val="24"/>
          <w:szCs w:val="24"/>
        </w:rPr>
        <w:t>caput</w:t>
      </w:r>
      <w:r w:rsidR="00A43D49">
        <w:rPr>
          <w:rFonts w:cstheme="minorHAnsi"/>
          <w:sz w:val="24"/>
          <w:szCs w:val="24"/>
        </w:rPr>
        <w:t xml:space="preserve"> deste artigo.</w:t>
      </w:r>
    </w:p>
    <w:p w:rsidR="00FF5551" w:rsidRDefault="00FF5551" w:rsidP="00810916">
      <w:pPr>
        <w:spacing w:after="0"/>
        <w:jc w:val="both"/>
        <w:rPr>
          <w:rFonts w:cstheme="minorHAnsi"/>
          <w:sz w:val="24"/>
          <w:szCs w:val="24"/>
        </w:rPr>
      </w:pPr>
    </w:p>
    <w:p w:rsidR="00FF5551" w:rsidRDefault="00FF5551" w:rsidP="00810916">
      <w:pPr>
        <w:spacing w:after="0"/>
        <w:jc w:val="both"/>
        <w:rPr>
          <w:rFonts w:cstheme="minorHAnsi"/>
          <w:sz w:val="24"/>
          <w:szCs w:val="24"/>
        </w:rPr>
      </w:pPr>
      <w:r w:rsidRPr="00FF5551">
        <w:rPr>
          <w:rFonts w:cstheme="minorHAnsi"/>
          <w:b/>
          <w:sz w:val="24"/>
          <w:szCs w:val="24"/>
        </w:rPr>
        <w:t xml:space="preserve">  Art.6º.</w:t>
      </w:r>
      <w:r>
        <w:rPr>
          <w:rFonts w:cstheme="minorHAnsi"/>
          <w:b/>
          <w:sz w:val="24"/>
          <w:szCs w:val="24"/>
        </w:rPr>
        <w:t xml:space="preserve"> </w:t>
      </w:r>
      <w:r>
        <w:rPr>
          <w:rFonts w:cstheme="minorHAnsi"/>
          <w:sz w:val="24"/>
          <w:szCs w:val="24"/>
        </w:rPr>
        <w:t>O ato concessivo de diárias será específico para cada caso e indicará o nome do beneficiário, o destino da viagem, a motivação, o período de duração do afastamento e os valores das diárias concedidas.</w:t>
      </w:r>
    </w:p>
    <w:p w:rsidR="00FF5551" w:rsidRDefault="00FF5551" w:rsidP="00810916">
      <w:pPr>
        <w:spacing w:after="0"/>
        <w:jc w:val="both"/>
        <w:rPr>
          <w:rFonts w:cstheme="minorHAnsi"/>
          <w:sz w:val="24"/>
          <w:szCs w:val="24"/>
        </w:rPr>
      </w:pPr>
    </w:p>
    <w:p w:rsidR="00FF5551" w:rsidRDefault="00FF5551" w:rsidP="00810916">
      <w:pPr>
        <w:spacing w:after="0"/>
        <w:jc w:val="both"/>
        <w:rPr>
          <w:rFonts w:cstheme="minorHAnsi"/>
          <w:sz w:val="24"/>
          <w:szCs w:val="24"/>
        </w:rPr>
      </w:pPr>
    </w:p>
    <w:p w:rsidR="00FF5551" w:rsidRPr="00FF5551" w:rsidRDefault="00FF5551" w:rsidP="00FF5551">
      <w:pPr>
        <w:spacing w:after="0"/>
        <w:jc w:val="center"/>
        <w:rPr>
          <w:rFonts w:cstheme="minorHAnsi"/>
          <w:b/>
          <w:sz w:val="24"/>
          <w:szCs w:val="24"/>
        </w:rPr>
      </w:pPr>
      <w:r w:rsidRPr="00FF5551">
        <w:rPr>
          <w:rFonts w:cstheme="minorHAnsi"/>
          <w:b/>
          <w:sz w:val="24"/>
          <w:szCs w:val="24"/>
        </w:rPr>
        <w:t>Capítulo III</w:t>
      </w:r>
    </w:p>
    <w:p w:rsidR="00FF5551" w:rsidRDefault="00FF5551" w:rsidP="00FF5551">
      <w:pPr>
        <w:spacing w:after="0"/>
        <w:jc w:val="center"/>
        <w:rPr>
          <w:rFonts w:cstheme="minorHAnsi"/>
          <w:b/>
          <w:sz w:val="24"/>
          <w:szCs w:val="24"/>
        </w:rPr>
      </w:pPr>
      <w:r w:rsidRPr="00FF5551">
        <w:rPr>
          <w:rFonts w:cstheme="minorHAnsi"/>
          <w:b/>
          <w:sz w:val="24"/>
          <w:szCs w:val="24"/>
        </w:rPr>
        <w:t>Do valor das Diárias</w:t>
      </w:r>
    </w:p>
    <w:p w:rsidR="00FF5551" w:rsidRDefault="00FF5551" w:rsidP="00FF5551">
      <w:pPr>
        <w:spacing w:after="0"/>
        <w:rPr>
          <w:rFonts w:cstheme="minorHAnsi"/>
          <w:b/>
          <w:sz w:val="24"/>
          <w:szCs w:val="24"/>
        </w:rPr>
      </w:pPr>
    </w:p>
    <w:p w:rsidR="00FF5551" w:rsidRDefault="00FF5551" w:rsidP="00FF5551">
      <w:pPr>
        <w:spacing w:after="0"/>
        <w:rPr>
          <w:rFonts w:cstheme="minorHAnsi"/>
          <w:sz w:val="24"/>
          <w:szCs w:val="24"/>
        </w:rPr>
      </w:pPr>
      <w:r>
        <w:rPr>
          <w:rFonts w:cstheme="minorHAnsi"/>
          <w:b/>
          <w:sz w:val="24"/>
          <w:szCs w:val="24"/>
        </w:rPr>
        <w:t xml:space="preserve">  </w:t>
      </w:r>
      <w:r w:rsidRPr="00FF5551">
        <w:rPr>
          <w:rFonts w:cstheme="minorHAnsi"/>
          <w:b/>
          <w:sz w:val="24"/>
          <w:szCs w:val="24"/>
        </w:rPr>
        <w:t>Art.7º.</w:t>
      </w:r>
      <w:r>
        <w:rPr>
          <w:rFonts w:cstheme="minorHAnsi"/>
          <w:b/>
          <w:sz w:val="24"/>
          <w:szCs w:val="24"/>
        </w:rPr>
        <w:t xml:space="preserve">   </w:t>
      </w:r>
      <w:r>
        <w:rPr>
          <w:rFonts w:cstheme="minorHAnsi"/>
          <w:sz w:val="24"/>
          <w:szCs w:val="24"/>
        </w:rPr>
        <w:t>A quantidade máxima de diárias de viagem a ser concedida, durante cada mês, será de até 50%  da remuneração ou subsídio de quem a receber.</w:t>
      </w:r>
    </w:p>
    <w:p w:rsidR="00FF5551" w:rsidRDefault="00FF5551" w:rsidP="00FF5551">
      <w:pPr>
        <w:spacing w:after="0"/>
        <w:rPr>
          <w:rFonts w:cstheme="minorHAnsi"/>
          <w:sz w:val="24"/>
          <w:szCs w:val="24"/>
        </w:rPr>
      </w:pPr>
      <w:r w:rsidRPr="00FF5551">
        <w:rPr>
          <w:rFonts w:cstheme="minorHAnsi"/>
          <w:b/>
          <w:sz w:val="24"/>
          <w:szCs w:val="24"/>
        </w:rPr>
        <w:t xml:space="preserve">  Parágrafo único.</w:t>
      </w:r>
      <w:r>
        <w:rPr>
          <w:rFonts w:cstheme="minorHAnsi"/>
          <w:b/>
          <w:sz w:val="24"/>
          <w:szCs w:val="24"/>
        </w:rPr>
        <w:t xml:space="preserve"> </w:t>
      </w:r>
      <w:r>
        <w:rPr>
          <w:rFonts w:cstheme="minorHAnsi"/>
          <w:sz w:val="24"/>
          <w:szCs w:val="24"/>
        </w:rPr>
        <w:t xml:space="preserve">Na hipótese de o percentual constante no </w:t>
      </w:r>
      <w:r w:rsidRPr="00FF5551">
        <w:rPr>
          <w:rFonts w:cstheme="minorHAnsi"/>
          <w:i/>
          <w:sz w:val="24"/>
          <w:szCs w:val="24"/>
        </w:rPr>
        <w:t>caput</w:t>
      </w:r>
      <w:r>
        <w:rPr>
          <w:rFonts w:cstheme="minorHAnsi"/>
          <w:i/>
          <w:sz w:val="24"/>
          <w:szCs w:val="24"/>
        </w:rPr>
        <w:t xml:space="preserve"> </w:t>
      </w:r>
      <w:r w:rsidRPr="00FF5551">
        <w:rPr>
          <w:rFonts w:cstheme="minorHAnsi"/>
          <w:sz w:val="24"/>
          <w:szCs w:val="24"/>
        </w:rPr>
        <w:t>deste a</w:t>
      </w:r>
      <w:r>
        <w:rPr>
          <w:rFonts w:cstheme="minorHAnsi"/>
          <w:sz w:val="24"/>
          <w:szCs w:val="24"/>
        </w:rPr>
        <w:t>rtigo ser ultrapassado, o Prefeito, Vice Prefeito, servidor efetivo, servidor temporário ou comissionado deverá apresentar justificativa com fulcro nos princípios da razoabilidade e da economicidade.</w:t>
      </w:r>
    </w:p>
    <w:p w:rsidR="00FF5551" w:rsidRDefault="00FF5551" w:rsidP="00FF5551">
      <w:pPr>
        <w:spacing w:after="0"/>
        <w:rPr>
          <w:rFonts w:cstheme="minorHAnsi"/>
          <w:sz w:val="24"/>
          <w:szCs w:val="24"/>
        </w:rPr>
      </w:pPr>
    </w:p>
    <w:p w:rsidR="00FF5551" w:rsidRDefault="00FF5551" w:rsidP="00FF5551">
      <w:pPr>
        <w:tabs>
          <w:tab w:val="left" w:pos="1345"/>
        </w:tabs>
        <w:spacing w:after="0"/>
        <w:rPr>
          <w:rFonts w:cstheme="minorHAnsi"/>
          <w:sz w:val="24"/>
          <w:szCs w:val="24"/>
        </w:rPr>
      </w:pPr>
      <w:r w:rsidRPr="00FF5551">
        <w:rPr>
          <w:rFonts w:cstheme="minorHAnsi"/>
          <w:b/>
          <w:sz w:val="24"/>
          <w:szCs w:val="24"/>
        </w:rPr>
        <w:t>Art.8º.</w:t>
      </w:r>
      <w:r>
        <w:rPr>
          <w:rFonts w:cstheme="minorHAnsi"/>
          <w:b/>
          <w:sz w:val="24"/>
          <w:szCs w:val="24"/>
        </w:rPr>
        <w:t xml:space="preserve">  </w:t>
      </w:r>
      <w:r>
        <w:rPr>
          <w:rFonts w:cstheme="minorHAnsi"/>
          <w:sz w:val="24"/>
          <w:szCs w:val="24"/>
        </w:rPr>
        <w:t>O valor da diária de viagem não poderá ser superior a 3/30 (três trinta avos) do subsídio mensal, no caso em que o beneficiário seja o Prefeito.</w:t>
      </w:r>
    </w:p>
    <w:p w:rsidR="00FF5551" w:rsidRDefault="00FF5551" w:rsidP="00FF5551">
      <w:pPr>
        <w:tabs>
          <w:tab w:val="left" w:pos="1345"/>
        </w:tabs>
        <w:spacing w:after="0"/>
        <w:rPr>
          <w:rFonts w:cstheme="minorHAnsi"/>
          <w:sz w:val="24"/>
          <w:szCs w:val="24"/>
        </w:rPr>
      </w:pPr>
      <w:r>
        <w:rPr>
          <w:rFonts w:cstheme="minorHAnsi"/>
          <w:sz w:val="24"/>
          <w:szCs w:val="24"/>
        </w:rPr>
        <w:lastRenderedPageBreak/>
        <w:t xml:space="preserve">§1º - O valor de diária da viagem para ao vice prefeito, funcionários efetivos, contratados e comissionados será de até 70% do valor fixado no </w:t>
      </w:r>
      <w:r w:rsidRPr="00FF5551">
        <w:rPr>
          <w:rFonts w:cstheme="minorHAnsi"/>
          <w:i/>
          <w:sz w:val="24"/>
          <w:szCs w:val="24"/>
        </w:rPr>
        <w:t>caput</w:t>
      </w:r>
      <w:r>
        <w:rPr>
          <w:rFonts w:cstheme="minorHAnsi"/>
          <w:sz w:val="24"/>
          <w:szCs w:val="24"/>
        </w:rPr>
        <w:t xml:space="preserve"> deste artigo.</w:t>
      </w:r>
    </w:p>
    <w:p w:rsidR="00F047C8" w:rsidRDefault="00FF5551" w:rsidP="00FF5551">
      <w:pPr>
        <w:tabs>
          <w:tab w:val="left" w:pos="1345"/>
        </w:tabs>
        <w:spacing w:after="0"/>
        <w:rPr>
          <w:rFonts w:cstheme="minorHAnsi"/>
          <w:b/>
          <w:sz w:val="24"/>
          <w:szCs w:val="24"/>
        </w:rPr>
      </w:pPr>
      <w:r w:rsidRPr="00FF5551">
        <w:rPr>
          <w:rFonts w:cstheme="minorHAnsi"/>
          <w:b/>
          <w:sz w:val="24"/>
          <w:szCs w:val="24"/>
        </w:rPr>
        <w:t xml:space="preserve"> </w:t>
      </w:r>
    </w:p>
    <w:p w:rsidR="00FF5551" w:rsidRDefault="00FF5551" w:rsidP="00FF5551">
      <w:pPr>
        <w:tabs>
          <w:tab w:val="left" w:pos="1345"/>
        </w:tabs>
        <w:spacing w:after="0"/>
        <w:rPr>
          <w:rFonts w:cstheme="minorHAnsi"/>
          <w:sz w:val="24"/>
          <w:szCs w:val="24"/>
        </w:rPr>
      </w:pPr>
      <w:r w:rsidRPr="00FF5551">
        <w:rPr>
          <w:rFonts w:cstheme="minorHAnsi"/>
          <w:b/>
          <w:sz w:val="24"/>
          <w:szCs w:val="24"/>
        </w:rPr>
        <w:t xml:space="preserve"> Art.9º.</w:t>
      </w:r>
      <w:r w:rsidR="005C68E4">
        <w:rPr>
          <w:rFonts w:cstheme="minorHAnsi"/>
          <w:sz w:val="24"/>
          <w:szCs w:val="24"/>
        </w:rPr>
        <w:t xml:space="preserve">  </w:t>
      </w:r>
      <w:r>
        <w:rPr>
          <w:rFonts w:cstheme="minorHAnsi"/>
          <w:sz w:val="24"/>
          <w:szCs w:val="24"/>
        </w:rPr>
        <w:t>O valor das diárias de viagem a serem concedidas pelo Município de Santa Bárbara do Monte Verde será definido em ato normativo próprio.</w:t>
      </w:r>
    </w:p>
    <w:p w:rsidR="00FF5551" w:rsidRDefault="00FF5551" w:rsidP="00FF5551">
      <w:pPr>
        <w:tabs>
          <w:tab w:val="left" w:pos="1345"/>
        </w:tabs>
        <w:spacing w:after="0"/>
        <w:rPr>
          <w:rFonts w:cstheme="minorHAnsi"/>
          <w:sz w:val="24"/>
          <w:szCs w:val="24"/>
        </w:rPr>
      </w:pPr>
    </w:p>
    <w:p w:rsidR="005C68E4" w:rsidRDefault="00FF5551" w:rsidP="00FF5551">
      <w:pPr>
        <w:tabs>
          <w:tab w:val="left" w:pos="1345"/>
        </w:tabs>
        <w:spacing w:after="0"/>
        <w:rPr>
          <w:rFonts w:cstheme="minorHAnsi"/>
          <w:sz w:val="24"/>
          <w:szCs w:val="24"/>
        </w:rPr>
      </w:pPr>
      <w:r w:rsidRPr="00FF5551">
        <w:rPr>
          <w:rFonts w:cstheme="minorHAnsi"/>
          <w:b/>
          <w:sz w:val="24"/>
          <w:szCs w:val="24"/>
        </w:rPr>
        <w:t xml:space="preserve">  Art.10º.</w:t>
      </w:r>
      <w:r w:rsidR="005C68E4">
        <w:rPr>
          <w:rFonts w:cstheme="minorHAnsi"/>
          <w:b/>
          <w:sz w:val="24"/>
          <w:szCs w:val="24"/>
        </w:rPr>
        <w:t xml:space="preserve">  </w:t>
      </w:r>
      <w:r w:rsidR="005C68E4">
        <w:rPr>
          <w:rFonts w:cstheme="minorHAnsi"/>
          <w:sz w:val="24"/>
          <w:szCs w:val="24"/>
        </w:rPr>
        <w:t>Quando o beneficiário da diária se afastar por período igual ou superior a 06 (seis) horas e inferior a 12 (doze) horas, havendo comprovação de pagamento de hotel ou pousada por meio de nota fiscal ou recibo assinado, será devida uma diária integral, caso não haja hospedagem será devida a parcela correspondente  50% (cinquenta por cento)</w:t>
      </w:r>
      <w:r w:rsidR="005C68E4">
        <w:rPr>
          <w:rFonts w:cstheme="minorHAnsi"/>
          <w:b/>
          <w:sz w:val="24"/>
          <w:szCs w:val="24"/>
        </w:rPr>
        <w:t xml:space="preserve"> </w:t>
      </w:r>
      <w:r w:rsidR="005C68E4">
        <w:rPr>
          <w:rFonts w:cstheme="minorHAnsi"/>
          <w:sz w:val="24"/>
          <w:szCs w:val="24"/>
        </w:rPr>
        <w:t>do valor da diária integral.</w:t>
      </w:r>
    </w:p>
    <w:p w:rsidR="00597511" w:rsidRDefault="005C68E4" w:rsidP="00597511">
      <w:pPr>
        <w:tabs>
          <w:tab w:val="left" w:pos="1345"/>
        </w:tabs>
        <w:spacing w:after="0"/>
        <w:rPr>
          <w:rFonts w:cstheme="minorHAnsi"/>
          <w:sz w:val="24"/>
          <w:szCs w:val="24"/>
        </w:rPr>
      </w:pPr>
      <w:r w:rsidRPr="005C68E4">
        <w:rPr>
          <w:rFonts w:cstheme="minorHAnsi"/>
          <w:b/>
          <w:sz w:val="24"/>
          <w:szCs w:val="24"/>
        </w:rPr>
        <w:t xml:space="preserve">  Parágrafo único.</w:t>
      </w:r>
      <w:r>
        <w:rPr>
          <w:rFonts w:cstheme="minorHAnsi"/>
          <w:b/>
          <w:sz w:val="24"/>
          <w:szCs w:val="24"/>
        </w:rPr>
        <w:t xml:space="preserve"> </w:t>
      </w:r>
      <w:r>
        <w:rPr>
          <w:rFonts w:cstheme="minorHAnsi"/>
          <w:sz w:val="24"/>
          <w:szCs w:val="24"/>
        </w:rPr>
        <w:t xml:space="preserve">O afastamento a que se refere o </w:t>
      </w:r>
      <w:r w:rsidRPr="005C68E4">
        <w:rPr>
          <w:rFonts w:cstheme="minorHAnsi"/>
          <w:i/>
          <w:sz w:val="24"/>
          <w:szCs w:val="24"/>
        </w:rPr>
        <w:t>caput</w:t>
      </w:r>
      <w:r>
        <w:rPr>
          <w:rFonts w:cstheme="minorHAnsi"/>
          <w:sz w:val="24"/>
          <w:szCs w:val="24"/>
        </w:rPr>
        <w:t xml:space="preserve"> deverá ter ocorrido em razão do interesse público.</w:t>
      </w:r>
    </w:p>
    <w:p w:rsidR="00597511" w:rsidRDefault="00597511" w:rsidP="00597511">
      <w:pPr>
        <w:tabs>
          <w:tab w:val="left" w:pos="1345"/>
        </w:tabs>
        <w:spacing w:after="0"/>
        <w:rPr>
          <w:rFonts w:cstheme="minorHAnsi"/>
          <w:sz w:val="24"/>
          <w:szCs w:val="24"/>
        </w:rPr>
      </w:pPr>
    </w:p>
    <w:p w:rsidR="00597511" w:rsidRDefault="00597511" w:rsidP="00597511">
      <w:pPr>
        <w:tabs>
          <w:tab w:val="left" w:pos="1345"/>
        </w:tabs>
        <w:spacing w:after="0"/>
        <w:rPr>
          <w:rFonts w:cstheme="minorHAnsi"/>
          <w:sz w:val="24"/>
          <w:szCs w:val="24"/>
        </w:rPr>
      </w:pPr>
    </w:p>
    <w:p w:rsidR="005C68E4" w:rsidRPr="00597511" w:rsidRDefault="005C68E4" w:rsidP="00597511">
      <w:pPr>
        <w:tabs>
          <w:tab w:val="left" w:pos="1345"/>
        </w:tabs>
        <w:spacing w:after="0"/>
        <w:jc w:val="center"/>
        <w:rPr>
          <w:rFonts w:cstheme="minorHAnsi"/>
          <w:sz w:val="24"/>
          <w:szCs w:val="24"/>
        </w:rPr>
      </w:pPr>
      <w:r w:rsidRPr="005C68E4">
        <w:rPr>
          <w:rFonts w:cstheme="minorHAnsi"/>
          <w:b/>
          <w:sz w:val="24"/>
          <w:szCs w:val="24"/>
        </w:rPr>
        <w:t>CAPÍTULO IV</w:t>
      </w:r>
    </w:p>
    <w:p w:rsidR="005C68E4" w:rsidRDefault="005C68E4" w:rsidP="00597511">
      <w:pPr>
        <w:tabs>
          <w:tab w:val="left" w:pos="1345"/>
        </w:tabs>
        <w:spacing w:after="0"/>
        <w:jc w:val="center"/>
        <w:rPr>
          <w:rFonts w:cstheme="minorHAnsi"/>
          <w:b/>
          <w:sz w:val="24"/>
          <w:szCs w:val="24"/>
        </w:rPr>
      </w:pPr>
      <w:r w:rsidRPr="005C68E4">
        <w:rPr>
          <w:rFonts w:cstheme="minorHAnsi"/>
          <w:b/>
          <w:sz w:val="24"/>
          <w:szCs w:val="24"/>
        </w:rPr>
        <w:t>Das condições para a concessão das diárias</w:t>
      </w:r>
    </w:p>
    <w:p w:rsidR="005C68E4" w:rsidRDefault="005C68E4" w:rsidP="005C68E4">
      <w:pPr>
        <w:tabs>
          <w:tab w:val="left" w:pos="1345"/>
        </w:tabs>
        <w:spacing w:after="0"/>
        <w:jc w:val="center"/>
        <w:rPr>
          <w:rFonts w:cstheme="minorHAnsi"/>
          <w:b/>
          <w:sz w:val="24"/>
          <w:szCs w:val="24"/>
        </w:rPr>
      </w:pPr>
    </w:p>
    <w:p w:rsidR="005C68E4" w:rsidRDefault="005C68E4" w:rsidP="005C68E4">
      <w:pPr>
        <w:tabs>
          <w:tab w:val="left" w:pos="1345"/>
        </w:tabs>
        <w:spacing w:after="0"/>
        <w:rPr>
          <w:rFonts w:cstheme="minorHAnsi"/>
          <w:sz w:val="24"/>
          <w:szCs w:val="24"/>
        </w:rPr>
      </w:pPr>
      <w:r>
        <w:rPr>
          <w:rFonts w:cstheme="minorHAnsi"/>
          <w:b/>
          <w:sz w:val="24"/>
          <w:szCs w:val="24"/>
        </w:rPr>
        <w:t xml:space="preserve">  Art.11º. </w:t>
      </w:r>
      <w:r>
        <w:rPr>
          <w:rFonts w:cstheme="minorHAnsi"/>
          <w:sz w:val="24"/>
          <w:szCs w:val="24"/>
        </w:rPr>
        <w:t>Salvo casos de comprovada urgência, devidamente justificada, a solicitação de diária deverá ser feita em até 24 (vinte e quatro) horas antes da data da saída para a viagem e deverá ser instruído com a motivação da viagem, destino, período de permanência, número de diárias e identificação completa do servidor conforme modelo constante no Anexo I desta Lei.</w:t>
      </w:r>
    </w:p>
    <w:p w:rsidR="005C68E4" w:rsidRDefault="005C68E4" w:rsidP="005C68E4">
      <w:pPr>
        <w:tabs>
          <w:tab w:val="left" w:pos="1345"/>
        </w:tabs>
        <w:spacing w:after="0"/>
        <w:rPr>
          <w:rFonts w:cstheme="minorHAnsi"/>
          <w:sz w:val="24"/>
          <w:szCs w:val="24"/>
        </w:rPr>
      </w:pPr>
    </w:p>
    <w:p w:rsidR="005C68E4" w:rsidRDefault="00633639" w:rsidP="005C68E4">
      <w:pPr>
        <w:tabs>
          <w:tab w:val="left" w:pos="1345"/>
        </w:tabs>
        <w:spacing w:after="0"/>
        <w:rPr>
          <w:rFonts w:cstheme="minorHAnsi"/>
          <w:sz w:val="24"/>
          <w:szCs w:val="24"/>
        </w:rPr>
      </w:pPr>
      <w:r>
        <w:rPr>
          <w:rFonts w:cstheme="minorHAnsi"/>
          <w:b/>
          <w:sz w:val="24"/>
          <w:szCs w:val="24"/>
        </w:rPr>
        <w:t xml:space="preserve">  </w:t>
      </w:r>
      <w:r w:rsidR="005C68E4" w:rsidRPr="005C68E4">
        <w:rPr>
          <w:rFonts w:cstheme="minorHAnsi"/>
          <w:b/>
          <w:sz w:val="24"/>
          <w:szCs w:val="24"/>
        </w:rPr>
        <w:t>§1º</w:t>
      </w:r>
      <w:r w:rsidR="005C68E4">
        <w:rPr>
          <w:rFonts w:cstheme="minorHAnsi"/>
          <w:b/>
          <w:sz w:val="24"/>
          <w:szCs w:val="24"/>
        </w:rPr>
        <w:t xml:space="preserve">. </w:t>
      </w:r>
      <w:r w:rsidR="005C68E4">
        <w:rPr>
          <w:rFonts w:cstheme="minorHAnsi"/>
          <w:sz w:val="24"/>
          <w:szCs w:val="24"/>
        </w:rPr>
        <w:t>Em Hipótese alguma poderá ser autorizada a concessão de diárias se requeridas após a realização do evento que deu origem ao pedido;</w:t>
      </w:r>
    </w:p>
    <w:p w:rsidR="005C68E4" w:rsidRDefault="005C68E4" w:rsidP="005C68E4">
      <w:pPr>
        <w:tabs>
          <w:tab w:val="left" w:pos="1345"/>
        </w:tabs>
        <w:spacing w:after="0"/>
        <w:rPr>
          <w:rFonts w:cstheme="minorHAnsi"/>
          <w:sz w:val="24"/>
          <w:szCs w:val="24"/>
        </w:rPr>
      </w:pPr>
    </w:p>
    <w:p w:rsidR="005C68E4" w:rsidRDefault="00633639" w:rsidP="005C68E4">
      <w:pPr>
        <w:tabs>
          <w:tab w:val="left" w:pos="1345"/>
        </w:tabs>
        <w:spacing w:after="0"/>
        <w:rPr>
          <w:rFonts w:cstheme="minorHAnsi"/>
          <w:sz w:val="24"/>
          <w:szCs w:val="24"/>
        </w:rPr>
      </w:pPr>
      <w:r>
        <w:rPr>
          <w:rFonts w:cstheme="minorHAnsi"/>
          <w:b/>
          <w:sz w:val="24"/>
          <w:szCs w:val="24"/>
        </w:rPr>
        <w:t xml:space="preserve">  </w:t>
      </w:r>
      <w:r w:rsidR="005C68E4" w:rsidRPr="005C68E4">
        <w:rPr>
          <w:rFonts w:cstheme="minorHAnsi"/>
          <w:b/>
          <w:sz w:val="24"/>
          <w:szCs w:val="24"/>
        </w:rPr>
        <w:t>§2º.</w:t>
      </w:r>
      <w:r w:rsidR="005C68E4">
        <w:rPr>
          <w:rFonts w:cstheme="minorHAnsi"/>
          <w:b/>
          <w:sz w:val="24"/>
          <w:szCs w:val="24"/>
        </w:rPr>
        <w:t xml:space="preserve"> </w:t>
      </w:r>
      <w:r>
        <w:rPr>
          <w:rFonts w:cstheme="minorHAnsi"/>
          <w:sz w:val="24"/>
          <w:szCs w:val="24"/>
        </w:rPr>
        <w:t>Havendo necessidade de prorrogação do prazo de afastamento, o agente político e/ou servidor terá direito as diárias correspondentes aos dias compreendidos neste período, desde que tal prorrogação seja igualmente autorizada por quem de direito.</w:t>
      </w:r>
    </w:p>
    <w:p w:rsidR="00633639" w:rsidRDefault="00633639" w:rsidP="005C68E4">
      <w:pPr>
        <w:tabs>
          <w:tab w:val="left" w:pos="1345"/>
        </w:tabs>
        <w:spacing w:after="0"/>
        <w:rPr>
          <w:rFonts w:cstheme="minorHAnsi"/>
          <w:sz w:val="24"/>
          <w:szCs w:val="24"/>
        </w:rPr>
      </w:pPr>
    </w:p>
    <w:p w:rsidR="00633639" w:rsidRDefault="00633639" w:rsidP="005C68E4">
      <w:pPr>
        <w:tabs>
          <w:tab w:val="left" w:pos="1345"/>
        </w:tabs>
        <w:spacing w:after="0"/>
        <w:rPr>
          <w:rFonts w:cstheme="minorHAnsi"/>
          <w:sz w:val="24"/>
          <w:szCs w:val="24"/>
        </w:rPr>
      </w:pPr>
      <w:r>
        <w:rPr>
          <w:rFonts w:cstheme="minorHAnsi"/>
          <w:b/>
          <w:sz w:val="24"/>
          <w:szCs w:val="24"/>
        </w:rPr>
        <w:t xml:space="preserve">  §3º. </w:t>
      </w:r>
      <w:r>
        <w:rPr>
          <w:rFonts w:cstheme="minorHAnsi"/>
          <w:sz w:val="24"/>
          <w:szCs w:val="24"/>
        </w:rPr>
        <w:t>A concessão das diárias está condicionada ao requerimento prévio pelo beneficiário e à autorização expressa do Prefeito - ou a quem for delegada a atribuição -  que poderá indeferir a solicitação se entender que a viagem não é de interesse público relevante ou se verificar a falta de disponibilidade financeira e orçamentária do Município de Santa Bárbara do Monte Verde.</w:t>
      </w:r>
    </w:p>
    <w:p w:rsidR="00597511" w:rsidRDefault="00597511" w:rsidP="005C68E4">
      <w:pPr>
        <w:tabs>
          <w:tab w:val="left" w:pos="1345"/>
        </w:tabs>
        <w:spacing w:after="0"/>
        <w:rPr>
          <w:rFonts w:cstheme="minorHAnsi"/>
          <w:sz w:val="24"/>
          <w:szCs w:val="24"/>
        </w:rPr>
      </w:pPr>
    </w:p>
    <w:p w:rsidR="00633639" w:rsidRDefault="00597511" w:rsidP="005C68E4">
      <w:pPr>
        <w:tabs>
          <w:tab w:val="left" w:pos="1345"/>
        </w:tabs>
        <w:spacing w:after="0"/>
        <w:rPr>
          <w:rFonts w:cstheme="minorHAnsi"/>
          <w:sz w:val="24"/>
          <w:szCs w:val="24"/>
        </w:rPr>
      </w:pPr>
      <w:r>
        <w:rPr>
          <w:rFonts w:cstheme="minorHAnsi"/>
          <w:sz w:val="24"/>
          <w:szCs w:val="24"/>
        </w:rPr>
        <w:t xml:space="preserve">  </w:t>
      </w:r>
      <w:r w:rsidR="00633639" w:rsidRPr="00633639">
        <w:rPr>
          <w:rFonts w:cstheme="minorHAnsi"/>
          <w:b/>
          <w:sz w:val="24"/>
          <w:szCs w:val="24"/>
        </w:rPr>
        <w:t>Art.12º.</w:t>
      </w:r>
      <w:r w:rsidR="00633639">
        <w:rPr>
          <w:rFonts w:cstheme="minorHAnsi"/>
          <w:b/>
          <w:sz w:val="24"/>
          <w:szCs w:val="24"/>
        </w:rPr>
        <w:t xml:space="preserve"> </w:t>
      </w:r>
      <w:r w:rsidR="00633639">
        <w:rPr>
          <w:rFonts w:cstheme="minorHAnsi"/>
          <w:sz w:val="24"/>
          <w:szCs w:val="24"/>
        </w:rPr>
        <w:t>O agente político e/ou servidor está obrigado a restituir no prazo máximo de 05 (cinco) dias úteis, os valores recebidos a título de diária quando:</w:t>
      </w:r>
    </w:p>
    <w:p w:rsidR="00633639" w:rsidRDefault="00633639" w:rsidP="005C68E4">
      <w:pPr>
        <w:tabs>
          <w:tab w:val="left" w:pos="1345"/>
        </w:tabs>
        <w:spacing w:after="0"/>
        <w:rPr>
          <w:rFonts w:cstheme="minorHAnsi"/>
          <w:sz w:val="24"/>
          <w:szCs w:val="24"/>
        </w:rPr>
      </w:pPr>
    </w:p>
    <w:p w:rsidR="00633639" w:rsidRDefault="00633639" w:rsidP="005C68E4">
      <w:pPr>
        <w:tabs>
          <w:tab w:val="left" w:pos="1345"/>
        </w:tabs>
        <w:spacing w:after="0"/>
        <w:rPr>
          <w:rFonts w:cstheme="minorHAnsi"/>
          <w:sz w:val="24"/>
          <w:szCs w:val="24"/>
        </w:rPr>
      </w:pPr>
      <w:r w:rsidRPr="00633639">
        <w:rPr>
          <w:rFonts w:cstheme="minorHAnsi"/>
          <w:b/>
          <w:sz w:val="24"/>
          <w:szCs w:val="24"/>
        </w:rPr>
        <w:t xml:space="preserve">I - </w:t>
      </w:r>
      <w:r>
        <w:rPr>
          <w:rFonts w:cstheme="minorHAnsi"/>
          <w:sz w:val="24"/>
          <w:szCs w:val="24"/>
        </w:rPr>
        <w:t>Por qualquer circunstância, a viagem for cancelada ou adiada, situação em que a devolução será do valor integral;</w:t>
      </w:r>
    </w:p>
    <w:p w:rsidR="00633639" w:rsidRDefault="00633639" w:rsidP="005C68E4">
      <w:pPr>
        <w:tabs>
          <w:tab w:val="left" w:pos="1345"/>
        </w:tabs>
        <w:spacing w:after="0"/>
        <w:rPr>
          <w:rFonts w:cstheme="minorHAnsi"/>
          <w:sz w:val="24"/>
          <w:szCs w:val="24"/>
        </w:rPr>
      </w:pPr>
    </w:p>
    <w:p w:rsidR="00633639" w:rsidRDefault="00633639" w:rsidP="005C68E4">
      <w:pPr>
        <w:tabs>
          <w:tab w:val="left" w:pos="1345"/>
        </w:tabs>
        <w:spacing w:after="0"/>
        <w:rPr>
          <w:rFonts w:cstheme="minorHAnsi"/>
          <w:sz w:val="24"/>
          <w:szCs w:val="24"/>
        </w:rPr>
      </w:pPr>
      <w:r>
        <w:rPr>
          <w:rFonts w:cstheme="minorHAnsi"/>
          <w:b/>
          <w:sz w:val="24"/>
          <w:szCs w:val="24"/>
        </w:rPr>
        <w:t xml:space="preserve">II - </w:t>
      </w:r>
      <w:r>
        <w:rPr>
          <w:rFonts w:cstheme="minorHAnsi"/>
          <w:sz w:val="24"/>
          <w:szCs w:val="24"/>
        </w:rPr>
        <w:t>Retornar a sede antes da data final prevista para seu afastamento, sendo que, neste caso, a devolução será das diárias recebidas em excesso.</w:t>
      </w:r>
    </w:p>
    <w:p w:rsidR="00633639" w:rsidRDefault="00633639" w:rsidP="005C68E4">
      <w:pPr>
        <w:tabs>
          <w:tab w:val="left" w:pos="1345"/>
        </w:tabs>
        <w:spacing w:after="0"/>
        <w:rPr>
          <w:rFonts w:cstheme="minorHAnsi"/>
          <w:sz w:val="24"/>
          <w:szCs w:val="24"/>
        </w:rPr>
      </w:pPr>
      <w:r w:rsidRPr="00633639">
        <w:rPr>
          <w:rFonts w:cstheme="minorHAnsi"/>
          <w:b/>
          <w:sz w:val="24"/>
          <w:szCs w:val="24"/>
        </w:rPr>
        <w:lastRenderedPageBreak/>
        <w:t xml:space="preserve">  Parágrafo único. </w:t>
      </w:r>
      <w:r>
        <w:rPr>
          <w:rFonts w:cstheme="minorHAnsi"/>
          <w:sz w:val="24"/>
          <w:szCs w:val="24"/>
        </w:rPr>
        <w:t>Os valores deverão ser devolvidos através de documento de arrecadação municipal expedido pelo setor de tesouraria do Município ou mediante depósito em conta corrente do Município especificada pela tesouraria do Município.</w:t>
      </w:r>
    </w:p>
    <w:p w:rsidR="00F001AA" w:rsidRDefault="00F001AA" w:rsidP="005C68E4">
      <w:pPr>
        <w:tabs>
          <w:tab w:val="left" w:pos="1345"/>
        </w:tabs>
        <w:spacing w:after="0"/>
        <w:rPr>
          <w:rFonts w:cstheme="minorHAnsi"/>
          <w:sz w:val="24"/>
          <w:szCs w:val="24"/>
        </w:rPr>
      </w:pPr>
    </w:p>
    <w:p w:rsidR="00E35E02" w:rsidRDefault="00E35E02" w:rsidP="005C68E4">
      <w:pPr>
        <w:tabs>
          <w:tab w:val="left" w:pos="1345"/>
        </w:tabs>
        <w:spacing w:after="0"/>
        <w:rPr>
          <w:rFonts w:cstheme="minorHAnsi"/>
          <w:sz w:val="24"/>
          <w:szCs w:val="24"/>
        </w:rPr>
      </w:pPr>
      <w:r>
        <w:rPr>
          <w:rFonts w:cstheme="minorHAnsi"/>
          <w:b/>
          <w:sz w:val="24"/>
          <w:szCs w:val="24"/>
        </w:rPr>
        <w:t xml:space="preserve">  </w:t>
      </w:r>
      <w:r w:rsidR="00F001AA" w:rsidRPr="00E35E02">
        <w:rPr>
          <w:rFonts w:cstheme="minorHAnsi"/>
          <w:b/>
          <w:sz w:val="24"/>
          <w:szCs w:val="24"/>
        </w:rPr>
        <w:t>Art.13º.</w:t>
      </w:r>
      <w:r>
        <w:rPr>
          <w:rFonts w:cstheme="minorHAnsi"/>
          <w:b/>
          <w:sz w:val="24"/>
          <w:szCs w:val="24"/>
        </w:rPr>
        <w:t xml:space="preserve"> </w:t>
      </w:r>
      <w:r>
        <w:rPr>
          <w:rFonts w:cstheme="minorHAnsi"/>
          <w:sz w:val="24"/>
          <w:szCs w:val="24"/>
        </w:rPr>
        <w:t>Em todos os casos de deslocamento para viagens previstas nesta Lei, o servidor ou agente político será obrigado a apresentar ao setor de contabilidade da Prefeitura o RELATÓRIO DE VIAGEM nos moldes especificados nos Anexos II, IV, V, no prazo de 05 (cinco) dias úteis subsequentes ao retorno a sede do Município para fins de cálculo de possível restituição de valores.</w:t>
      </w:r>
    </w:p>
    <w:p w:rsidR="00E35E02" w:rsidRDefault="00E35E02" w:rsidP="005C68E4">
      <w:pPr>
        <w:tabs>
          <w:tab w:val="left" w:pos="1345"/>
        </w:tabs>
        <w:spacing w:after="0"/>
        <w:rPr>
          <w:rFonts w:cstheme="minorHAnsi"/>
          <w:sz w:val="24"/>
          <w:szCs w:val="24"/>
        </w:rPr>
      </w:pPr>
    </w:p>
    <w:p w:rsidR="00F001AA" w:rsidRDefault="00E35E02" w:rsidP="005C68E4">
      <w:pPr>
        <w:tabs>
          <w:tab w:val="left" w:pos="1345"/>
        </w:tabs>
        <w:spacing w:after="0"/>
        <w:rPr>
          <w:rFonts w:cstheme="minorHAnsi"/>
          <w:sz w:val="24"/>
          <w:szCs w:val="24"/>
        </w:rPr>
      </w:pPr>
      <w:r w:rsidRPr="00E35E02">
        <w:rPr>
          <w:rFonts w:cstheme="minorHAnsi"/>
          <w:b/>
          <w:sz w:val="24"/>
          <w:szCs w:val="24"/>
        </w:rPr>
        <w:t xml:space="preserve">  §1º.</w:t>
      </w:r>
      <w:r>
        <w:rPr>
          <w:rFonts w:cstheme="minorHAnsi"/>
          <w:b/>
          <w:sz w:val="24"/>
          <w:szCs w:val="24"/>
        </w:rPr>
        <w:t xml:space="preserve"> </w:t>
      </w:r>
      <w:r>
        <w:rPr>
          <w:rFonts w:cstheme="minorHAnsi"/>
          <w:sz w:val="24"/>
          <w:szCs w:val="24"/>
        </w:rPr>
        <w:t>A não apresentação dos comprovantes descritos no caput deste artigo ou o não preenchimento do relatório constante de um dos Anexos II, IV, V, importará em desconto integral em folha, dos valores já pagos ao agente político e/ou servidor, sem prejuízo das eventuais sanções cíveis, administrativas e penais aplicáveis.</w:t>
      </w:r>
    </w:p>
    <w:p w:rsidR="00E35E02" w:rsidRDefault="00E35E02" w:rsidP="005C68E4">
      <w:pPr>
        <w:tabs>
          <w:tab w:val="left" w:pos="1345"/>
        </w:tabs>
        <w:spacing w:after="0"/>
        <w:rPr>
          <w:rFonts w:cstheme="minorHAnsi"/>
          <w:sz w:val="24"/>
          <w:szCs w:val="24"/>
        </w:rPr>
      </w:pPr>
    </w:p>
    <w:p w:rsidR="00E35E02" w:rsidRDefault="00E35E02" w:rsidP="005C68E4">
      <w:pPr>
        <w:tabs>
          <w:tab w:val="left" w:pos="1345"/>
        </w:tabs>
        <w:spacing w:after="0"/>
        <w:rPr>
          <w:rFonts w:cstheme="minorHAnsi"/>
          <w:sz w:val="24"/>
          <w:szCs w:val="24"/>
        </w:rPr>
      </w:pPr>
      <w:r w:rsidRPr="00E35E02">
        <w:rPr>
          <w:rFonts w:cstheme="minorHAnsi"/>
          <w:b/>
          <w:sz w:val="24"/>
          <w:szCs w:val="24"/>
        </w:rPr>
        <w:t xml:space="preserve">  §2º.</w:t>
      </w:r>
      <w:r>
        <w:rPr>
          <w:rFonts w:cstheme="minorHAnsi"/>
          <w:b/>
          <w:sz w:val="24"/>
          <w:szCs w:val="24"/>
        </w:rPr>
        <w:t xml:space="preserve"> </w:t>
      </w:r>
      <w:r>
        <w:rPr>
          <w:rFonts w:cstheme="minorHAnsi"/>
          <w:sz w:val="24"/>
          <w:szCs w:val="24"/>
        </w:rPr>
        <w:t xml:space="preserve">Em caso de reembolso de despesas, a não </w:t>
      </w:r>
      <w:r w:rsidR="0037385C">
        <w:rPr>
          <w:rFonts w:cstheme="minorHAnsi"/>
          <w:sz w:val="24"/>
          <w:szCs w:val="24"/>
        </w:rPr>
        <w:t>apresentação dos comprovantes previstos no caput deste artigo</w:t>
      </w:r>
      <w:r w:rsidR="00451C26">
        <w:rPr>
          <w:rFonts w:cstheme="minorHAnsi"/>
          <w:sz w:val="24"/>
          <w:szCs w:val="24"/>
        </w:rPr>
        <w:t xml:space="preserve"> ou a sua apresentação de forma irregular, ou com valores exorbitantes ou incompatíveis  com as despesas realizadas impede o pagamento do mesmo.</w:t>
      </w:r>
    </w:p>
    <w:p w:rsidR="00597511" w:rsidRDefault="00597511" w:rsidP="005C68E4">
      <w:pPr>
        <w:tabs>
          <w:tab w:val="left" w:pos="1345"/>
        </w:tabs>
        <w:spacing w:after="0"/>
        <w:rPr>
          <w:rFonts w:cstheme="minorHAnsi"/>
          <w:sz w:val="24"/>
          <w:szCs w:val="24"/>
        </w:rPr>
      </w:pPr>
    </w:p>
    <w:p w:rsidR="00597511" w:rsidRDefault="00597511" w:rsidP="005C68E4">
      <w:pPr>
        <w:tabs>
          <w:tab w:val="left" w:pos="1345"/>
        </w:tabs>
        <w:spacing w:after="0"/>
        <w:rPr>
          <w:rFonts w:cstheme="minorHAnsi"/>
          <w:sz w:val="24"/>
          <w:szCs w:val="24"/>
        </w:rPr>
      </w:pPr>
      <w:r>
        <w:rPr>
          <w:rFonts w:cstheme="minorHAnsi"/>
          <w:b/>
          <w:sz w:val="24"/>
          <w:szCs w:val="24"/>
        </w:rPr>
        <w:t xml:space="preserve">  </w:t>
      </w:r>
      <w:r w:rsidRPr="00597511">
        <w:rPr>
          <w:rFonts w:cstheme="minorHAnsi"/>
          <w:b/>
          <w:sz w:val="24"/>
          <w:szCs w:val="24"/>
        </w:rPr>
        <w:t>§3º.</w:t>
      </w:r>
      <w:r>
        <w:rPr>
          <w:rFonts w:cstheme="minorHAnsi"/>
          <w:b/>
          <w:sz w:val="24"/>
          <w:szCs w:val="24"/>
        </w:rPr>
        <w:t xml:space="preserve"> </w:t>
      </w:r>
      <w:r>
        <w:rPr>
          <w:rFonts w:cstheme="minorHAnsi"/>
          <w:sz w:val="24"/>
          <w:szCs w:val="24"/>
        </w:rPr>
        <w:t>O pagamento das diárias, nos termos desta Lei, independe de comprovação de despesas através de nota fiscal, sendo, contudo, indispensável a apresentação do relatório de viagem acompanhado pelos comprovantes e certificados de participação de cursos, seminários, simpósios e etc.</w:t>
      </w:r>
    </w:p>
    <w:p w:rsidR="00597511" w:rsidRDefault="00597511" w:rsidP="005C68E4">
      <w:pPr>
        <w:tabs>
          <w:tab w:val="left" w:pos="1345"/>
        </w:tabs>
        <w:spacing w:after="0"/>
        <w:rPr>
          <w:rFonts w:cstheme="minorHAnsi"/>
          <w:sz w:val="24"/>
          <w:szCs w:val="24"/>
        </w:rPr>
      </w:pPr>
    </w:p>
    <w:p w:rsidR="00597511" w:rsidRDefault="00597511" w:rsidP="005C68E4">
      <w:pPr>
        <w:tabs>
          <w:tab w:val="left" w:pos="1345"/>
        </w:tabs>
        <w:spacing w:after="0"/>
        <w:rPr>
          <w:rFonts w:cstheme="minorHAnsi"/>
          <w:sz w:val="24"/>
          <w:szCs w:val="24"/>
        </w:rPr>
      </w:pPr>
      <w:r>
        <w:rPr>
          <w:rFonts w:cstheme="minorHAnsi"/>
          <w:b/>
          <w:sz w:val="24"/>
          <w:szCs w:val="24"/>
        </w:rPr>
        <w:t xml:space="preserve">  </w:t>
      </w:r>
      <w:r w:rsidRPr="00597511">
        <w:rPr>
          <w:rFonts w:cstheme="minorHAnsi"/>
          <w:b/>
          <w:sz w:val="24"/>
          <w:szCs w:val="24"/>
        </w:rPr>
        <w:t>Art.14º.</w:t>
      </w:r>
      <w:r>
        <w:rPr>
          <w:rFonts w:cstheme="minorHAnsi"/>
          <w:b/>
          <w:sz w:val="24"/>
          <w:szCs w:val="24"/>
        </w:rPr>
        <w:t xml:space="preserve"> </w:t>
      </w:r>
      <w:r>
        <w:rPr>
          <w:rFonts w:cstheme="minorHAnsi"/>
          <w:sz w:val="24"/>
          <w:szCs w:val="24"/>
        </w:rPr>
        <w:t>Não será concedida nova diária de viagem ao agente político e/ou servidor que não tiver comprovado a realização de despesas de viagem anterior, exceto depois de realizado o desconto previsto no § 1º artigo anterior.</w:t>
      </w:r>
    </w:p>
    <w:p w:rsidR="00597511" w:rsidRDefault="00597511" w:rsidP="005C68E4">
      <w:pPr>
        <w:tabs>
          <w:tab w:val="left" w:pos="1345"/>
        </w:tabs>
        <w:spacing w:after="0"/>
        <w:rPr>
          <w:rFonts w:cstheme="minorHAnsi"/>
          <w:sz w:val="24"/>
          <w:szCs w:val="24"/>
        </w:rPr>
      </w:pPr>
    </w:p>
    <w:p w:rsidR="00597511" w:rsidRDefault="00597511" w:rsidP="005C68E4">
      <w:pPr>
        <w:tabs>
          <w:tab w:val="left" w:pos="1345"/>
        </w:tabs>
        <w:spacing w:after="0"/>
        <w:rPr>
          <w:rFonts w:cstheme="minorHAnsi"/>
          <w:sz w:val="24"/>
          <w:szCs w:val="24"/>
        </w:rPr>
      </w:pPr>
    </w:p>
    <w:p w:rsidR="00597511" w:rsidRPr="00597511" w:rsidRDefault="00597511" w:rsidP="00597511">
      <w:pPr>
        <w:tabs>
          <w:tab w:val="left" w:pos="1345"/>
        </w:tabs>
        <w:spacing w:after="0"/>
        <w:jc w:val="center"/>
        <w:rPr>
          <w:rFonts w:cstheme="minorHAnsi"/>
          <w:b/>
          <w:sz w:val="24"/>
          <w:szCs w:val="24"/>
        </w:rPr>
      </w:pPr>
      <w:r w:rsidRPr="00597511">
        <w:rPr>
          <w:rFonts w:cstheme="minorHAnsi"/>
          <w:b/>
          <w:sz w:val="24"/>
          <w:szCs w:val="24"/>
        </w:rPr>
        <w:t>CAPÍTULO V</w:t>
      </w:r>
    </w:p>
    <w:p w:rsidR="00597511" w:rsidRDefault="00597511" w:rsidP="00597511">
      <w:pPr>
        <w:tabs>
          <w:tab w:val="left" w:pos="1345"/>
        </w:tabs>
        <w:spacing w:after="0"/>
        <w:jc w:val="center"/>
        <w:rPr>
          <w:rFonts w:cstheme="minorHAnsi"/>
          <w:b/>
          <w:sz w:val="24"/>
          <w:szCs w:val="24"/>
        </w:rPr>
      </w:pPr>
      <w:r w:rsidRPr="00597511">
        <w:rPr>
          <w:rFonts w:cstheme="minorHAnsi"/>
          <w:b/>
          <w:sz w:val="24"/>
          <w:szCs w:val="24"/>
        </w:rPr>
        <w:t>Do uso das Diárias</w:t>
      </w:r>
    </w:p>
    <w:p w:rsidR="00597511" w:rsidRDefault="00597511" w:rsidP="00597511">
      <w:pPr>
        <w:tabs>
          <w:tab w:val="left" w:pos="1345"/>
        </w:tabs>
        <w:spacing w:after="0"/>
        <w:jc w:val="center"/>
        <w:rPr>
          <w:rFonts w:cstheme="minorHAnsi"/>
          <w:b/>
          <w:sz w:val="24"/>
          <w:szCs w:val="24"/>
        </w:rPr>
      </w:pPr>
    </w:p>
    <w:p w:rsidR="00597511" w:rsidRDefault="00597511" w:rsidP="00597511">
      <w:pPr>
        <w:tabs>
          <w:tab w:val="left" w:pos="1345"/>
        </w:tabs>
        <w:spacing w:after="0"/>
        <w:rPr>
          <w:rFonts w:cstheme="minorHAnsi"/>
          <w:sz w:val="24"/>
          <w:szCs w:val="24"/>
        </w:rPr>
      </w:pPr>
      <w:r>
        <w:rPr>
          <w:rFonts w:cstheme="minorHAnsi"/>
          <w:b/>
          <w:sz w:val="24"/>
          <w:szCs w:val="24"/>
        </w:rPr>
        <w:t xml:space="preserve">   Art.15º. </w:t>
      </w:r>
      <w:r>
        <w:rPr>
          <w:rFonts w:cstheme="minorHAnsi"/>
          <w:sz w:val="24"/>
          <w:szCs w:val="24"/>
        </w:rPr>
        <w:t>A diária é devida a cada período de 24 (vinte e quatro) horas de afastamento da sede do Município, tomando-se como termos inicial e final a contagem dos dias, com base na hora da partida e da chegada.</w:t>
      </w:r>
    </w:p>
    <w:p w:rsidR="00597511" w:rsidRDefault="00597511" w:rsidP="00597511">
      <w:pPr>
        <w:tabs>
          <w:tab w:val="left" w:pos="1345"/>
        </w:tabs>
        <w:spacing w:after="0"/>
        <w:rPr>
          <w:rFonts w:cstheme="minorHAnsi"/>
          <w:sz w:val="24"/>
          <w:szCs w:val="24"/>
        </w:rPr>
      </w:pPr>
      <w:r>
        <w:rPr>
          <w:rFonts w:cstheme="minorHAnsi"/>
          <w:b/>
          <w:sz w:val="24"/>
          <w:szCs w:val="24"/>
        </w:rPr>
        <w:t xml:space="preserve">  </w:t>
      </w:r>
      <w:r w:rsidRPr="00597511">
        <w:rPr>
          <w:rFonts w:cstheme="minorHAnsi"/>
          <w:b/>
          <w:sz w:val="24"/>
          <w:szCs w:val="24"/>
        </w:rPr>
        <w:t>Parágrafo único.</w:t>
      </w:r>
      <w:r>
        <w:rPr>
          <w:rFonts w:cstheme="minorHAnsi"/>
          <w:b/>
          <w:sz w:val="24"/>
          <w:szCs w:val="24"/>
        </w:rPr>
        <w:t xml:space="preserve"> </w:t>
      </w:r>
      <w:r>
        <w:rPr>
          <w:rFonts w:cstheme="minorHAnsi"/>
          <w:sz w:val="24"/>
          <w:szCs w:val="24"/>
        </w:rPr>
        <w:t>As despesas com passagens aéreas deverão ser previamente autorizadas pelo Prefeito Municipal ou Chefe de Divisão, não sendo pagas com o valor das diárias.</w:t>
      </w:r>
    </w:p>
    <w:p w:rsidR="00597511" w:rsidRDefault="00597511" w:rsidP="00597511">
      <w:pPr>
        <w:tabs>
          <w:tab w:val="left" w:pos="1345"/>
        </w:tabs>
        <w:spacing w:after="0"/>
        <w:rPr>
          <w:rFonts w:cstheme="minorHAnsi"/>
          <w:sz w:val="24"/>
          <w:szCs w:val="24"/>
        </w:rPr>
      </w:pPr>
    </w:p>
    <w:p w:rsidR="00597511" w:rsidRDefault="00597511" w:rsidP="00597511">
      <w:pPr>
        <w:tabs>
          <w:tab w:val="left" w:pos="1345"/>
        </w:tabs>
        <w:spacing w:after="0"/>
        <w:rPr>
          <w:rFonts w:cstheme="minorHAnsi"/>
          <w:sz w:val="24"/>
          <w:szCs w:val="24"/>
        </w:rPr>
      </w:pPr>
      <w:r>
        <w:rPr>
          <w:rFonts w:cstheme="minorHAnsi"/>
          <w:sz w:val="24"/>
          <w:szCs w:val="24"/>
        </w:rPr>
        <w:t xml:space="preserve">  </w:t>
      </w:r>
      <w:r w:rsidRPr="00016ACF">
        <w:rPr>
          <w:rFonts w:cstheme="minorHAnsi"/>
          <w:b/>
          <w:sz w:val="24"/>
          <w:szCs w:val="24"/>
        </w:rPr>
        <w:t>Art.16º.</w:t>
      </w:r>
      <w:r w:rsidR="00016ACF">
        <w:rPr>
          <w:rFonts w:cstheme="minorHAnsi"/>
          <w:b/>
          <w:sz w:val="24"/>
          <w:szCs w:val="24"/>
        </w:rPr>
        <w:t xml:space="preserve">  </w:t>
      </w:r>
      <w:r w:rsidR="00016ACF">
        <w:rPr>
          <w:rFonts w:cstheme="minorHAnsi"/>
          <w:sz w:val="24"/>
          <w:szCs w:val="24"/>
        </w:rPr>
        <w:t>As diárias não sendo devidas nas hipóteses abaixo relacionadas:</w:t>
      </w:r>
      <w:r w:rsidR="00267DF2">
        <w:rPr>
          <w:rFonts w:cstheme="minorHAnsi"/>
          <w:sz w:val="24"/>
          <w:szCs w:val="24"/>
        </w:rPr>
        <w:t xml:space="preserve"> </w:t>
      </w:r>
    </w:p>
    <w:p w:rsidR="00267DF2" w:rsidRDefault="00267DF2" w:rsidP="00597511">
      <w:pPr>
        <w:tabs>
          <w:tab w:val="left" w:pos="1345"/>
        </w:tabs>
        <w:spacing w:after="0"/>
        <w:rPr>
          <w:rFonts w:cstheme="minorHAnsi"/>
          <w:sz w:val="24"/>
          <w:szCs w:val="24"/>
        </w:rPr>
      </w:pPr>
    </w:p>
    <w:p w:rsidR="00016ACF" w:rsidRDefault="00016ACF" w:rsidP="00597511">
      <w:pPr>
        <w:tabs>
          <w:tab w:val="left" w:pos="1345"/>
        </w:tabs>
        <w:spacing w:after="0"/>
        <w:rPr>
          <w:rFonts w:cstheme="minorHAnsi"/>
          <w:sz w:val="24"/>
          <w:szCs w:val="24"/>
        </w:rPr>
      </w:pPr>
      <w:r w:rsidRPr="00DD2405">
        <w:rPr>
          <w:rFonts w:cstheme="minorHAnsi"/>
          <w:b/>
          <w:sz w:val="24"/>
          <w:szCs w:val="24"/>
        </w:rPr>
        <w:t>I -</w:t>
      </w:r>
      <w:r>
        <w:rPr>
          <w:rFonts w:cstheme="minorHAnsi"/>
          <w:sz w:val="24"/>
          <w:szCs w:val="24"/>
        </w:rPr>
        <w:t xml:space="preserve"> Deslocamento com duração inferior a 6 (seis) horas;</w:t>
      </w:r>
    </w:p>
    <w:p w:rsidR="00016ACF" w:rsidRDefault="00016ACF" w:rsidP="00597511">
      <w:pPr>
        <w:tabs>
          <w:tab w:val="left" w:pos="1345"/>
        </w:tabs>
        <w:spacing w:after="0"/>
        <w:rPr>
          <w:rFonts w:cstheme="minorHAnsi"/>
          <w:sz w:val="24"/>
          <w:szCs w:val="24"/>
        </w:rPr>
      </w:pPr>
      <w:r w:rsidRPr="00DD2405">
        <w:rPr>
          <w:rFonts w:cstheme="minorHAnsi"/>
          <w:b/>
          <w:sz w:val="24"/>
          <w:szCs w:val="24"/>
        </w:rPr>
        <w:t>II -</w:t>
      </w:r>
      <w:r>
        <w:rPr>
          <w:rFonts w:cstheme="minorHAnsi"/>
          <w:sz w:val="24"/>
          <w:szCs w:val="24"/>
        </w:rPr>
        <w:t xml:space="preserve"> Quando o deslocamento se der para localidade onde resida o funcionário;</w:t>
      </w:r>
    </w:p>
    <w:p w:rsidR="00016ACF" w:rsidRDefault="00016ACF" w:rsidP="00597511">
      <w:pPr>
        <w:tabs>
          <w:tab w:val="left" w:pos="1345"/>
        </w:tabs>
        <w:spacing w:after="0"/>
        <w:rPr>
          <w:rFonts w:cstheme="minorHAnsi"/>
          <w:sz w:val="24"/>
          <w:szCs w:val="24"/>
        </w:rPr>
      </w:pPr>
      <w:r w:rsidRPr="00DD2405">
        <w:rPr>
          <w:rFonts w:cstheme="minorHAnsi"/>
          <w:b/>
          <w:sz w:val="24"/>
          <w:szCs w:val="24"/>
        </w:rPr>
        <w:lastRenderedPageBreak/>
        <w:t>III -</w:t>
      </w:r>
      <w:r>
        <w:rPr>
          <w:rFonts w:cstheme="minorHAnsi"/>
          <w:sz w:val="24"/>
          <w:szCs w:val="24"/>
        </w:rPr>
        <w:t xml:space="preserve"> Cumulativamente com outra retribuição de caráter indenizatório de despesas com alimentação e hospedagem;</w:t>
      </w:r>
    </w:p>
    <w:p w:rsidR="00597511" w:rsidRDefault="00016ACF" w:rsidP="005C68E4">
      <w:pPr>
        <w:tabs>
          <w:tab w:val="left" w:pos="1345"/>
        </w:tabs>
        <w:spacing w:after="0"/>
        <w:rPr>
          <w:rFonts w:cstheme="minorHAnsi"/>
          <w:sz w:val="24"/>
          <w:szCs w:val="24"/>
        </w:rPr>
      </w:pPr>
      <w:r w:rsidRPr="00DD2405">
        <w:rPr>
          <w:rFonts w:cstheme="minorHAnsi"/>
          <w:b/>
          <w:sz w:val="24"/>
          <w:szCs w:val="24"/>
        </w:rPr>
        <w:t>IV -</w:t>
      </w:r>
      <w:r>
        <w:rPr>
          <w:rFonts w:cstheme="minorHAnsi"/>
          <w:sz w:val="24"/>
          <w:szCs w:val="24"/>
        </w:rPr>
        <w:t xml:space="preserve">  Se o deslocamento for permanente e se der em razão das exigências do cargo;</w:t>
      </w:r>
    </w:p>
    <w:p w:rsidR="00016ACF" w:rsidRDefault="00016ACF" w:rsidP="005C68E4">
      <w:pPr>
        <w:tabs>
          <w:tab w:val="left" w:pos="1345"/>
        </w:tabs>
        <w:spacing w:after="0"/>
        <w:rPr>
          <w:rFonts w:cstheme="minorHAnsi"/>
          <w:sz w:val="24"/>
          <w:szCs w:val="24"/>
        </w:rPr>
      </w:pPr>
      <w:r w:rsidRPr="00DD2405">
        <w:rPr>
          <w:rFonts w:cstheme="minorHAnsi"/>
          <w:b/>
          <w:sz w:val="24"/>
          <w:szCs w:val="24"/>
        </w:rPr>
        <w:t>V -</w:t>
      </w:r>
      <w:r>
        <w:rPr>
          <w:rFonts w:cstheme="minorHAnsi"/>
          <w:sz w:val="24"/>
          <w:szCs w:val="24"/>
        </w:rPr>
        <w:t xml:space="preserve"> Quando o deslocamento estiver fundamentado em exclusivo interesse do agente político ou do servidor.</w:t>
      </w:r>
    </w:p>
    <w:p w:rsidR="00016ACF" w:rsidRDefault="00016ACF" w:rsidP="005C68E4">
      <w:pPr>
        <w:tabs>
          <w:tab w:val="left" w:pos="1345"/>
        </w:tabs>
        <w:spacing w:after="0"/>
        <w:rPr>
          <w:rFonts w:cstheme="minorHAnsi"/>
          <w:sz w:val="24"/>
          <w:szCs w:val="24"/>
        </w:rPr>
      </w:pPr>
      <w:r w:rsidRPr="00016ACF">
        <w:rPr>
          <w:rFonts w:cstheme="minorHAnsi"/>
          <w:b/>
          <w:sz w:val="24"/>
          <w:szCs w:val="24"/>
        </w:rPr>
        <w:t xml:space="preserve">  Parágrafo único.</w:t>
      </w:r>
      <w:r>
        <w:rPr>
          <w:rFonts w:cstheme="minorHAnsi"/>
          <w:b/>
          <w:sz w:val="24"/>
          <w:szCs w:val="24"/>
        </w:rPr>
        <w:t xml:space="preserve"> </w:t>
      </w:r>
      <w:r>
        <w:rPr>
          <w:rFonts w:cstheme="minorHAnsi"/>
          <w:sz w:val="24"/>
          <w:szCs w:val="24"/>
        </w:rPr>
        <w:t>As despesas de viagens realizadas para localidades fora do município de duração inferior a 06 (seis) horas, poderão ser reembolsadas posteriormente, mediante a apresentação de documento fiscal ou recibo consubstanciado de comprovação dos gastos, emitidos em nome dos servidor, juntamente com Relatório de Prestação de Contas, conforme modelo do anexo v, desde que seja devidamente autorizada pelo Prefeito Municipal ou Chefe de Divisão.</w:t>
      </w:r>
    </w:p>
    <w:p w:rsidR="00E413DC" w:rsidRDefault="00E413DC" w:rsidP="005C68E4">
      <w:pPr>
        <w:tabs>
          <w:tab w:val="left" w:pos="1345"/>
        </w:tabs>
        <w:spacing w:after="0"/>
        <w:rPr>
          <w:rFonts w:cstheme="minorHAnsi"/>
          <w:sz w:val="24"/>
          <w:szCs w:val="24"/>
        </w:rPr>
      </w:pPr>
    </w:p>
    <w:p w:rsidR="00E413DC" w:rsidRDefault="00E413DC" w:rsidP="005C68E4">
      <w:pPr>
        <w:tabs>
          <w:tab w:val="left" w:pos="1345"/>
        </w:tabs>
        <w:spacing w:after="0"/>
        <w:rPr>
          <w:rFonts w:cstheme="minorHAnsi"/>
          <w:sz w:val="24"/>
          <w:szCs w:val="24"/>
        </w:rPr>
      </w:pPr>
    </w:p>
    <w:p w:rsidR="00E413DC" w:rsidRPr="00E413DC" w:rsidRDefault="00E413DC" w:rsidP="00E413DC">
      <w:pPr>
        <w:tabs>
          <w:tab w:val="left" w:pos="1345"/>
        </w:tabs>
        <w:spacing w:after="0"/>
        <w:jc w:val="center"/>
        <w:rPr>
          <w:rFonts w:cstheme="minorHAnsi"/>
          <w:b/>
          <w:sz w:val="24"/>
          <w:szCs w:val="24"/>
        </w:rPr>
      </w:pPr>
      <w:r w:rsidRPr="00E413DC">
        <w:rPr>
          <w:rFonts w:cstheme="minorHAnsi"/>
          <w:b/>
          <w:sz w:val="24"/>
          <w:szCs w:val="24"/>
        </w:rPr>
        <w:t>CAPÍTULO VI</w:t>
      </w:r>
    </w:p>
    <w:p w:rsidR="00E413DC" w:rsidRDefault="00E413DC" w:rsidP="00E413DC">
      <w:pPr>
        <w:tabs>
          <w:tab w:val="left" w:pos="1345"/>
        </w:tabs>
        <w:spacing w:after="0"/>
        <w:jc w:val="center"/>
        <w:rPr>
          <w:rFonts w:cstheme="minorHAnsi"/>
          <w:b/>
          <w:sz w:val="24"/>
          <w:szCs w:val="24"/>
        </w:rPr>
      </w:pPr>
      <w:r w:rsidRPr="00E413DC">
        <w:rPr>
          <w:rFonts w:cstheme="minorHAnsi"/>
          <w:b/>
          <w:sz w:val="24"/>
          <w:szCs w:val="24"/>
        </w:rPr>
        <w:t>Da rotina administrativa para concessão das diárias</w:t>
      </w:r>
    </w:p>
    <w:p w:rsidR="00E413DC" w:rsidRDefault="00E413DC" w:rsidP="00E413DC">
      <w:pPr>
        <w:tabs>
          <w:tab w:val="left" w:pos="1345"/>
        </w:tabs>
        <w:spacing w:after="0"/>
        <w:jc w:val="center"/>
        <w:rPr>
          <w:rFonts w:cstheme="minorHAnsi"/>
          <w:b/>
          <w:sz w:val="24"/>
          <w:szCs w:val="24"/>
        </w:rPr>
      </w:pPr>
    </w:p>
    <w:p w:rsidR="00E413DC" w:rsidRDefault="00267DF2" w:rsidP="00E413DC">
      <w:pPr>
        <w:tabs>
          <w:tab w:val="left" w:pos="1345"/>
        </w:tabs>
        <w:spacing w:after="0"/>
        <w:rPr>
          <w:rFonts w:cstheme="minorHAnsi"/>
          <w:sz w:val="24"/>
          <w:szCs w:val="24"/>
        </w:rPr>
      </w:pPr>
      <w:r>
        <w:rPr>
          <w:rFonts w:cstheme="minorHAnsi"/>
          <w:b/>
          <w:sz w:val="24"/>
          <w:szCs w:val="24"/>
        </w:rPr>
        <w:t xml:space="preserve">  </w:t>
      </w:r>
      <w:r w:rsidR="00E413DC" w:rsidRPr="00E413DC">
        <w:rPr>
          <w:rFonts w:cstheme="minorHAnsi"/>
          <w:b/>
          <w:sz w:val="24"/>
          <w:szCs w:val="24"/>
        </w:rPr>
        <w:t>Art.17º.</w:t>
      </w:r>
      <w:r w:rsidR="00E413DC">
        <w:rPr>
          <w:rFonts w:cstheme="minorHAnsi"/>
          <w:b/>
          <w:sz w:val="24"/>
          <w:szCs w:val="24"/>
        </w:rPr>
        <w:t xml:space="preserve"> </w:t>
      </w:r>
      <w:r w:rsidR="00E413DC">
        <w:rPr>
          <w:rFonts w:cstheme="minorHAnsi"/>
          <w:sz w:val="24"/>
          <w:szCs w:val="24"/>
        </w:rPr>
        <w:t>A concessão de diárias previstas nesta Lei deverá seguir a seguinte rotina administrativa:</w:t>
      </w:r>
    </w:p>
    <w:p w:rsidR="00267DF2" w:rsidRDefault="00E413DC" w:rsidP="00E413DC">
      <w:pPr>
        <w:tabs>
          <w:tab w:val="left" w:pos="1345"/>
        </w:tabs>
        <w:spacing w:after="0"/>
        <w:rPr>
          <w:rFonts w:cstheme="minorHAnsi"/>
          <w:b/>
          <w:sz w:val="24"/>
          <w:szCs w:val="24"/>
        </w:rPr>
      </w:pPr>
      <w:r w:rsidRPr="00E413DC">
        <w:rPr>
          <w:rFonts w:cstheme="minorHAnsi"/>
          <w:b/>
          <w:sz w:val="24"/>
          <w:szCs w:val="24"/>
        </w:rPr>
        <w:t xml:space="preserve">  </w:t>
      </w:r>
    </w:p>
    <w:p w:rsidR="00E413DC" w:rsidRPr="00267DF2" w:rsidRDefault="00267DF2" w:rsidP="00E413DC">
      <w:pPr>
        <w:tabs>
          <w:tab w:val="left" w:pos="1345"/>
        </w:tabs>
        <w:spacing w:after="0"/>
        <w:rPr>
          <w:rFonts w:cstheme="minorHAnsi"/>
          <w:b/>
          <w:sz w:val="24"/>
          <w:szCs w:val="24"/>
        </w:rPr>
      </w:pPr>
      <w:r>
        <w:rPr>
          <w:rFonts w:cstheme="minorHAnsi"/>
          <w:b/>
          <w:sz w:val="24"/>
          <w:szCs w:val="24"/>
        </w:rPr>
        <w:t xml:space="preserve">  </w:t>
      </w:r>
      <w:r w:rsidR="00E413DC" w:rsidRPr="00E413DC">
        <w:rPr>
          <w:rFonts w:cstheme="minorHAnsi"/>
          <w:b/>
          <w:sz w:val="24"/>
          <w:szCs w:val="24"/>
        </w:rPr>
        <w:t>§1º.</w:t>
      </w:r>
      <w:r w:rsidR="00E413DC">
        <w:rPr>
          <w:rFonts w:cstheme="minorHAnsi"/>
          <w:b/>
          <w:sz w:val="24"/>
          <w:szCs w:val="24"/>
        </w:rPr>
        <w:t xml:space="preserve"> </w:t>
      </w:r>
      <w:r w:rsidR="00E413DC">
        <w:rPr>
          <w:rFonts w:cstheme="minorHAnsi"/>
          <w:sz w:val="24"/>
          <w:szCs w:val="24"/>
        </w:rPr>
        <w:t>O Prefeito, Vice-Prefeito ou Chefe da Divisão:</w:t>
      </w:r>
    </w:p>
    <w:p w:rsidR="00E413DC" w:rsidRDefault="00E413DC" w:rsidP="00E413DC">
      <w:pPr>
        <w:tabs>
          <w:tab w:val="left" w:pos="1345"/>
        </w:tabs>
        <w:spacing w:after="0"/>
        <w:rPr>
          <w:rFonts w:cstheme="minorHAnsi"/>
          <w:sz w:val="24"/>
          <w:szCs w:val="24"/>
        </w:rPr>
      </w:pPr>
    </w:p>
    <w:p w:rsidR="00E413DC" w:rsidRDefault="00E413DC" w:rsidP="00E413DC">
      <w:pPr>
        <w:tabs>
          <w:tab w:val="left" w:pos="1345"/>
        </w:tabs>
        <w:spacing w:after="0"/>
        <w:rPr>
          <w:rFonts w:cstheme="minorHAnsi"/>
          <w:sz w:val="24"/>
          <w:szCs w:val="24"/>
        </w:rPr>
      </w:pPr>
      <w:r w:rsidRPr="00267DF2">
        <w:rPr>
          <w:rFonts w:cstheme="minorHAnsi"/>
          <w:b/>
          <w:sz w:val="24"/>
          <w:szCs w:val="24"/>
        </w:rPr>
        <w:t>I -</w:t>
      </w:r>
      <w:r>
        <w:rPr>
          <w:rFonts w:cstheme="minorHAnsi"/>
          <w:sz w:val="24"/>
          <w:szCs w:val="24"/>
        </w:rPr>
        <w:t xml:space="preserve"> O Prefeito Municipal deverá solicitar diretamente ao controle interno a concessão de diária, informando em requerimento próprio os motivos que justificam o pedido.</w:t>
      </w:r>
    </w:p>
    <w:p w:rsidR="00E413DC" w:rsidRDefault="00E413DC" w:rsidP="00E413DC">
      <w:pPr>
        <w:tabs>
          <w:tab w:val="left" w:pos="1345"/>
        </w:tabs>
        <w:spacing w:after="0"/>
        <w:rPr>
          <w:rFonts w:cstheme="minorHAnsi"/>
          <w:sz w:val="24"/>
          <w:szCs w:val="24"/>
        </w:rPr>
      </w:pPr>
    </w:p>
    <w:p w:rsidR="00E413DC" w:rsidRDefault="00E413DC" w:rsidP="00E413DC">
      <w:pPr>
        <w:tabs>
          <w:tab w:val="left" w:pos="1345"/>
        </w:tabs>
        <w:spacing w:after="0"/>
        <w:rPr>
          <w:rFonts w:cstheme="minorHAnsi"/>
          <w:sz w:val="24"/>
          <w:szCs w:val="24"/>
        </w:rPr>
      </w:pPr>
      <w:r w:rsidRPr="00267DF2">
        <w:rPr>
          <w:rFonts w:cstheme="minorHAnsi"/>
          <w:b/>
          <w:sz w:val="24"/>
          <w:szCs w:val="24"/>
        </w:rPr>
        <w:t>II -</w:t>
      </w:r>
      <w:r>
        <w:rPr>
          <w:rFonts w:cstheme="minorHAnsi"/>
          <w:sz w:val="24"/>
          <w:szCs w:val="24"/>
        </w:rPr>
        <w:t xml:space="preserve"> O Vice-Prefeito e Chefes de Divisões deverão solicitar diretamente ao superior hierárquico a concessão de diárias, informando em requerimento próprio os motivos que justificam o pedido.</w:t>
      </w:r>
    </w:p>
    <w:p w:rsidR="00E413DC" w:rsidRDefault="00E413DC" w:rsidP="00E413DC">
      <w:pPr>
        <w:tabs>
          <w:tab w:val="left" w:pos="1345"/>
        </w:tabs>
        <w:spacing w:after="0"/>
        <w:rPr>
          <w:rFonts w:cstheme="minorHAnsi"/>
          <w:sz w:val="24"/>
          <w:szCs w:val="24"/>
        </w:rPr>
      </w:pPr>
    </w:p>
    <w:p w:rsidR="00E413DC" w:rsidRDefault="00E413DC" w:rsidP="00E413DC">
      <w:pPr>
        <w:tabs>
          <w:tab w:val="left" w:pos="1345"/>
        </w:tabs>
        <w:spacing w:after="0"/>
        <w:rPr>
          <w:rFonts w:cstheme="minorHAnsi"/>
          <w:sz w:val="24"/>
          <w:szCs w:val="24"/>
        </w:rPr>
      </w:pPr>
      <w:r w:rsidRPr="00267DF2">
        <w:rPr>
          <w:rFonts w:cstheme="minorHAnsi"/>
          <w:b/>
          <w:sz w:val="24"/>
          <w:szCs w:val="24"/>
        </w:rPr>
        <w:t>III -</w:t>
      </w:r>
      <w:r>
        <w:rPr>
          <w:rFonts w:cstheme="minorHAnsi"/>
          <w:sz w:val="24"/>
          <w:szCs w:val="24"/>
        </w:rPr>
        <w:t xml:space="preserve"> Caberá ao agente político ou servidor municipal competente, após análise dos requisitos de conveniência e necessidade administrativa, o deferimento do pedido, que caso deferido deverá ser encaminhado para o setor de contabilidade para a adoção dos procedimentos contábeis necessários para a concessão de diárias.</w:t>
      </w:r>
    </w:p>
    <w:p w:rsidR="00E413DC" w:rsidRDefault="00E413DC" w:rsidP="00E413DC">
      <w:pPr>
        <w:tabs>
          <w:tab w:val="left" w:pos="1345"/>
        </w:tabs>
        <w:spacing w:after="0"/>
        <w:rPr>
          <w:rFonts w:cstheme="minorHAnsi"/>
          <w:sz w:val="24"/>
          <w:szCs w:val="24"/>
        </w:rPr>
      </w:pPr>
    </w:p>
    <w:p w:rsidR="00E413DC" w:rsidRDefault="00E413DC" w:rsidP="00E413DC">
      <w:pPr>
        <w:tabs>
          <w:tab w:val="left" w:pos="1345"/>
        </w:tabs>
        <w:spacing w:after="0"/>
        <w:rPr>
          <w:rFonts w:cstheme="minorHAnsi"/>
          <w:sz w:val="24"/>
          <w:szCs w:val="24"/>
        </w:rPr>
      </w:pPr>
      <w:r w:rsidRPr="00267DF2">
        <w:rPr>
          <w:rFonts w:cstheme="minorHAnsi"/>
          <w:b/>
          <w:sz w:val="24"/>
          <w:szCs w:val="24"/>
        </w:rPr>
        <w:t>IV -</w:t>
      </w:r>
      <w:r>
        <w:rPr>
          <w:rFonts w:cstheme="minorHAnsi"/>
          <w:sz w:val="24"/>
          <w:szCs w:val="24"/>
        </w:rPr>
        <w:t xml:space="preserve"> </w:t>
      </w:r>
      <w:r w:rsidR="00267DF2">
        <w:rPr>
          <w:rFonts w:cstheme="minorHAnsi"/>
          <w:sz w:val="24"/>
          <w:szCs w:val="24"/>
        </w:rPr>
        <w:t>Após o retorno da viagem, o processo de prestação de contas deverá seguir os procedimentos indicados nesta Lei, cabendo ao Prefeito Municipal, ou ao controle interno, conforme o caso, proceder a análise e aprovação de contas.</w:t>
      </w:r>
    </w:p>
    <w:p w:rsidR="00267DF2" w:rsidRDefault="00267DF2" w:rsidP="00E413DC">
      <w:pPr>
        <w:tabs>
          <w:tab w:val="left" w:pos="1345"/>
        </w:tabs>
        <w:spacing w:after="0"/>
        <w:rPr>
          <w:rFonts w:cstheme="minorHAnsi"/>
          <w:sz w:val="24"/>
          <w:szCs w:val="24"/>
        </w:rPr>
      </w:pPr>
    </w:p>
    <w:p w:rsidR="00267DF2" w:rsidRDefault="00267DF2" w:rsidP="00E413DC">
      <w:pPr>
        <w:tabs>
          <w:tab w:val="left" w:pos="1345"/>
        </w:tabs>
        <w:spacing w:after="0"/>
        <w:rPr>
          <w:rFonts w:cstheme="minorHAnsi"/>
          <w:sz w:val="24"/>
          <w:szCs w:val="24"/>
        </w:rPr>
      </w:pPr>
      <w:r w:rsidRPr="00267DF2">
        <w:rPr>
          <w:rFonts w:cstheme="minorHAnsi"/>
          <w:b/>
          <w:sz w:val="24"/>
          <w:szCs w:val="24"/>
        </w:rPr>
        <w:t>V -</w:t>
      </w:r>
      <w:r>
        <w:rPr>
          <w:rFonts w:cstheme="minorHAnsi"/>
          <w:sz w:val="24"/>
          <w:szCs w:val="24"/>
        </w:rPr>
        <w:t xml:space="preserve"> Após a aprovação da Prestação de Contas, as informações pertinentes serão devidamente divulgadas no site da Prefeitura Municipal nos moldes legais de transparência pública.</w:t>
      </w:r>
    </w:p>
    <w:p w:rsidR="00267DF2" w:rsidRDefault="00267DF2" w:rsidP="00E413DC">
      <w:pPr>
        <w:tabs>
          <w:tab w:val="left" w:pos="1345"/>
        </w:tabs>
        <w:spacing w:after="0"/>
        <w:rPr>
          <w:rFonts w:cstheme="minorHAnsi"/>
          <w:sz w:val="24"/>
          <w:szCs w:val="24"/>
        </w:rPr>
      </w:pPr>
    </w:p>
    <w:p w:rsidR="00267DF2" w:rsidRDefault="00267DF2" w:rsidP="00E413DC">
      <w:pPr>
        <w:tabs>
          <w:tab w:val="left" w:pos="1345"/>
        </w:tabs>
        <w:spacing w:after="0"/>
        <w:rPr>
          <w:rFonts w:cstheme="minorHAnsi"/>
          <w:sz w:val="24"/>
          <w:szCs w:val="24"/>
        </w:rPr>
      </w:pPr>
      <w:r w:rsidRPr="00267DF2">
        <w:rPr>
          <w:rFonts w:cstheme="minorHAnsi"/>
          <w:b/>
          <w:sz w:val="24"/>
          <w:szCs w:val="24"/>
        </w:rPr>
        <w:t>§2º.</w:t>
      </w:r>
      <w:r>
        <w:rPr>
          <w:rFonts w:cstheme="minorHAnsi"/>
          <w:b/>
          <w:sz w:val="24"/>
          <w:szCs w:val="24"/>
        </w:rPr>
        <w:t xml:space="preserve"> </w:t>
      </w:r>
      <w:r>
        <w:rPr>
          <w:rFonts w:cstheme="minorHAnsi"/>
          <w:sz w:val="24"/>
          <w:szCs w:val="24"/>
        </w:rPr>
        <w:t>Os servidores públicos:</w:t>
      </w:r>
    </w:p>
    <w:p w:rsidR="00267DF2" w:rsidRDefault="00267DF2" w:rsidP="00E413DC">
      <w:pPr>
        <w:tabs>
          <w:tab w:val="left" w:pos="1345"/>
        </w:tabs>
        <w:spacing w:after="0"/>
        <w:rPr>
          <w:rFonts w:cstheme="minorHAnsi"/>
          <w:sz w:val="24"/>
          <w:szCs w:val="24"/>
        </w:rPr>
      </w:pPr>
    </w:p>
    <w:p w:rsidR="00267DF2" w:rsidRDefault="00267DF2" w:rsidP="00E413DC">
      <w:pPr>
        <w:tabs>
          <w:tab w:val="left" w:pos="1345"/>
        </w:tabs>
        <w:spacing w:after="0"/>
        <w:rPr>
          <w:rFonts w:cstheme="minorHAnsi"/>
          <w:sz w:val="24"/>
          <w:szCs w:val="24"/>
        </w:rPr>
      </w:pPr>
      <w:r w:rsidRPr="00267DF2">
        <w:rPr>
          <w:rFonts w:cstheme="minorHAnsi"/>
          <w:b/>
          <w:sz w:val="24"/>
          <w:szCs w:val="24"/>
        </w:rPr>
        <w:lastRenderedPageBreak/>
        <w:t>I -</w:t>
      </w:r>
      <w:r>
        <w:rPr>
          <w:rFonts w:cstheme="minorHAnsi"/>
          <w:sz w:val="24"/>
          <w:szCs w:val="24"/>
        </w:rPr>
        <w:t xml:space="preserve"> Deverão solicitar diretamente ao superior hierárquico a concessão de diária, informando em requerimento próprio os motivos que justificam o pedido.</w:t>
      </w:r>
    </w:p>
    <w:p w:rsidR="00267DF2" w:rsidRDefault="00267DF2" w:rsidP="00E413DC">
      <w:pPr>
        <w:tabs>
          <w:tab w:val="left" w:pos="1345"/>
        </w:tabs>
        <w:spacing w:after="0"/>
        <w:rPr>
          <w:rFonts w:cstheme="minorHAnsi"/>
          <w:sz w:val="24"/>
          <w:szCs w:val="24"/>
        </w:rPr>
      </w:pPr>
    </w:p>
    <w:p w:rsidR="00267DF2" w:rsidRDefault="00267DF2" w:rsidP="00E413DC">
      <w:pPr>
        <w:tabs>
          <w:tab w:val="left" w:pos="1345"/>
        </w:tabs>
        <w:spacing w:after="0"/>
        <w:rPr>
          <w:rFonts w:cstheme="minorHAnsi"/>
          <w:sz w:val="24"/>
          <w:szCs w:val="24"/>
        </w:rPr>
      </w:pPr>
      <w:r>
        <w:rPr>
          <w:rFonts w:cstheme="minorHAnsi"/>
          <w:b/>
          <w:sz w:val="24"/>
          <w:szCs w:val="24"/>
        </w:rPr>
        <w:t xml:space="preserve">II - </w:t>
      </w:r>
      <w:r>
        <w:rPr>
          <w:rFonts w:cstheme="minorHAnsi"/>
          <w:sz w:val="24"/>
          <w:szCs w:val="24"/>
        </w:rPr>
        <w:t>Caberá ao superior imediato realizar uma análise sobre os requisitos de conveniência</w:t>
      </w:r>
      <w:r w:rsidR="007709AD">
        <w:rPr>
          <w:rFonts w:cstheme="minorHAnsi"/>
          <w:sz w:val="24"/>
          <w:szCs w:val="24"/>
        </w:rPr>
        <w:t xml:space="preserve"> e necessidade administrativa da concessão da diária, caso verificado a presença destes requisitos, deverá o expediente ser encaminhado ao setor de contabilidade para adoção dos procedimentos contábeis necessários para a concessão das diárias.</w:t>
      </w:r>
    </w:p>
    <w:p w:rsidR="007709AD" w:rsidRDefault="007709AD" w:rsidP="00E413DC">
      <w:pPr>
        <w:tabs>
          <w:tab w:val="left" w:pos="1345"/>
        </w:tabs>
        <w:spacing w:after="0"/>
        <w:rPr>
          <w:rFonts w:cstheme="minorHAnsi"/>
          <w:sz w:val="24"/>
          <w:szCs w:val="24"/>
        </w:rPr>
      </w:pPr>
    </w:p>
    <w:p w:rsidR="007709AD" w:rsidRDefault="007709AD" w:rsidP="00E413DC">
      <w:pPr>
        <w:tabs>
          <w:tab w:val="left" w:pos="1345"/>
        </w:tabs>
        <w:spacing w:after="0"/>
        <w:rPr>
          <w:rFonts w:cstheme="minorHAnsi"/>
          <w:sz w:val="24"/>
          <w:szCs w:val="24"/>
        </w:rPr>
      </w:pPr>
      <w:r w:rsidRPr="007709AD">
        <w:rPr>
          <w:rFonts w:cstheme="minorHAnsi"/>
          <w:b/>
          <w:sz w:val="24"/>
          <w:szCs w:val="24"/>
        </w:rPr>
        <w:t xml:space="preserve">III - </w:t>
      </w:r>
      <w:r>
        <w:rPr>
          <w:rFonts w:cstheme="minorHAnsi"/>
          <w:sz w:val="24"/>
          <w:szCs w:val="24"/>
        </w:rPr>
        <w:t>Após o retorno da viagem, o processo de prestação de contas deverá seguir os procedimentos indicados nesta Lei, cabendo ao Chefe de Divisão proceder a análise e aprovação da Prestação de Contas.</w:t>
      </w:r>
    </w:p>
    <w:p w:rsidR="007709AD" w:rsidRDefault="007709AD" w:rsidP="00E413DC">
      <w:pPr>
        <w:tabs>
          <w:tab w:val="left" w:pos="1345"/>
        </w:tabs>
        <w:spacing w:after="0"/>
        <w:rPr>
          <w:rFonts w:cstheme="minorHAnsi"/>
          <w:sz w:val="24"/>
          <w:szCs w:val="24"/>
        </w:rPr>
      </w:pPr>
    </w:p>
    <w:p w:rsidR="007709AD" w:rsidRDefault="007709AD" w:rsidP="00E413DC">
      <w:pPr>
        <w:tabs>
          <w:tab w:val="left" w:pos="1345"/>
        </w:tabs>
        <w:spacing w:after="0"/>
        <w:rPr>
          <w:rFonts w:cstheme="minorHAnsi"/>
          <w:sz w:val="24"/>
          <w:szCs w:val="24"/>
        </w:rPr>
      </w:pPr>
      <w:r>
        <w:rPr>
          <w:rFonts w:cstheme="minorHAnsi"/>
          <w:b/>
          <w:sz w:val="24"/>
          <w:szCs w:val="24"/>
        </w:rPr>
        <w:t xml:space="preserve">IV - </w:t>
      </w:r>
      <w:r>
        <w:rPr>
          <w:rFonts w:cstheme="minorHAnsi"/>
          <w:sz w:val="24"/>
          <w:szCs w:val="24"/>
        </w:rPr>
        <w:t>Após a aprovação da Prestação de Contas, as informações pertinentes serão devidamente divulgadas no site da Prefeitura Municipal nos moldes legais de transparência pública.</w:t>
      </w:r>
    </w:p>
    <w:p w:rsidR="000D1DAD" w:rsidRDefault="000D1DAD" w:rsidP="00E413DC">
      <w:pPr>
        <w:tabs>
          <w:tab w:val="left" w:pos="1345"/>
        </w:tabs>
        <w:spacing w:after="0"/>
        <w:rPr>
          <w:rFonts w:cstheme="minorHAnsi"/>
          <w:sz w:val="24"/>
          <w:szCs w:val="24"/>
        </w:rPr>
      </w:pPr>
    </w:p>
    <w:p w:rsidR="000D1DAD" w:rsidRDefault="000D1DAD" w:rsidP="00E413DC">
      <w:pPr>
        <w:tabs>
          <w:tab w:val="left" w:pos="1345"/>
        </w:tabs>
        <w:spacing w:after="0"/>
        <w:rPr>
          <w:rFonts w:cstheme="minorHAnsi"/>
          <w:sz w:val="24"/>
          <w:szCs w:val="24"/>
        </w:rPr>
      </w:pPr>
    </w:p>
    <w:p w:rsidR="000D1DAD" w:rsidRPr="000D1DAD" w:rsidRDefault="000D1DAD" w:rsidP="000D1DAD">
      <w:pPr>
        <w:tabs>
          <w:tab w:val="left" w:pos="1345"/>
        </w:tabs>
        <w:spacing w:after="0"/>
        <w:jc w:val="center"/>
        <w:rPr>
          <w:rFonts w:cstheme="minorHAnsi"/>
          <w:b/>
          <w:sz w:val="24"/>
          <w:szCs w:val="24"/>
        </w:rPr>
      </w:pPr>
      <w:r w:rsidRPr="000D1DAD">
        <w:rPr>
          <w:rFonts w:cstheme="minorHAnsi"/>
          <w:b/>
          <w:sz w:val="24"/>
          <w:szCs w:val="24"/>
        </w:rPr>
        <w:t>CAPÍTULO VII</w:t>
      </w:r>
    </w:p>
    <w:p w:rsidR="000D1DAD" w:rsidRDefault="000D1DAD" w:rsidP="000D1DAD">
      <w:pPr>
        <w:tabs>
          <w:tab w:val="left" w:pos="1345"/>
        </w:tabs>
        <w:spacing w:after="0"/>
        <w:jc w:val="center"/>
        <w:rPr>
          <w:rFonts w:cstheme="minorHAnsi"/>
          <w:b/>
          <w:sz w:val="24"/>
          <w:szCs w:val="24"/>
        </w:rPr>
      </w:pPr>
      <w:r w:rsidRPr="000D1DAD">
        <w:rPr>
          <w:rFonts w:cstheme="minorHAnsi"/>
          <w:b/>
          <w:sz w:val="24"/>
          <w:szCs w:val="24"/>
        </w:rPr>
        <w:t>Do processo de prestação de contas</w:t>
      </w:r>
    </w:p>
    <w:p w:rsidR="000D1DAD" w:rsidRDefault="000D1DAD" w:rsidP="000D1DAD">
      <w:pPr>
        <w:tabs>
          <w:tab w:val="left" w:pos="1345"/>
        </w:tabs>
        <w:spacing w:after="0"/>
        <w:jc w:val="center"/>
        <w:rPr>
          <w:rFonts w:cstheme="minorHAnsi"/>
          <w:b/>
          <w:sz w:val="24"/>
          <w:szCs w:val="24"/>
        </w:rPr>
      </w:pPr>
    </w:p>
    <w:p w:rsidR="000D1DAD" w:rsidRDefault="000D1DAD" w:rsidP="000D1DAD">
      <w:pPr>
        <w:tabs>
          <w:tab w:val="left" w:pos="1345"/>
        </w:tabs>
        <w:spacing w:after="0"/>
        <w:rPr>
          <w:rFonts w:cstheme="minorHAnsi"/>
          <w:sz w:val="24"/>
          <w:szCs w:val="24"/>
        </w:rPr>
      </w:pPr>
      <w:r>
        <w:rPr>
          <w:rFonts w:cstheme="minorHAnsi"/>
          <w:b/>
          <w:sz w:val="24"/>
          <w:szCs w:val="24"/>
        </w:rPr>
        <w:t xml:space="preserve">  Art</w:t>
      </w:r>
      <w:r w:rsidRPr="000D1DAD">
        <w:rPr>
          <w:rFonts w:cstheme="minorHAnsi"/>
          <w:b/>
          <w:sz w:val="24"/>
          <w:szCs w:val="24"/>
        </w:rPr>
        <w:t>.18º.</w:t>
      </w:r>
      <w:r>
        <w:rPr>
          <w:rFonts w:cstheme="minorHAnsi"/>
          <w:b/>
          <w:sz w:val="24"/>
          <w:szCs w:val="24"/>
        </w:rPr>
        <w:t xml:space="preserve">  </w:t>
      </w:r>
      <w:r>
        <w:rPr>
          <w:rFonts w:cstheme="minorHAnsi"/>
          <w:sz w:val="24"/>
          <w:szCs w:val="24"/>
        </w:rPr>
        <w:t>Caberá ao Prefeito Municipal, controle interno e/ou Chefe de Divisão da Prefeitura Municipal, fiscalizar e aprovar o processo de prestação de contas das diárias concedidas aos agentes políticos e/ou servidores.</w:t>
      </w:r>
    </w:p>
    <w:p w:rsidR="000D1DAD" w:rsidRDefault="000D1DAD" w:rsidP="000D1DAD">
      <w:pPr>
        <w:tabs>
          <w:tab w:val="left" w:pos="1345"/>
        </w:tabs>
        <w:spacing w:after="0"/>
        <w:rPr>
          <w:rFonts w:cstheme="minorHAnsi"/>
          <w:sz w:val="24"/>
          <w:szCs w:val="24"/>
        </w:rPr>
      </w:pPr>
      <w:r w:rsidRPr="000D1DAD">
        <w:rPr>
          <w:rFonts w:cstheme="minorHAnsi"/>
          <w:b/>
          <w:sz w:val="24"/>
          <w:szCs w:val="24"/>
        </w:rPr>
        <w:t xml:space="preserve">  Parágrafo único.</w:t>
      </w:r>
      <w:r>
        <w:rPr>
          <w:rFonts w:cstheme="minorHAnsi"/>
          <w:b/>
          <w:sz w:val="24"/>
          <w:szCs w:val="24"/>
        </w:rPr>
        <w:t xml:space="preserve"> </w:t>
      </w:r>
      <w:r>
        <w:rPr>
          <w:rFonts w:cstheme="minorHAnsi"/>
          <w:sz w:val="24"/>
          <w:szCs w:val="24"/>
        </w:rPr>
        <w:t>Caso seja detectado a existência de qualquer irregularidade ou inconsistência no processo de Prestação de Contas, o agente político ou servidor responsável deverá ser notificado para adoção das providências cabíveis para resolver a questão, sob pena das sanções administrativas e legais cabíveis para os fins de direito.</w:t>
      </w:r>
    </w:p>
    <w:p w:rsidR="000D1DAD" w:rsidRDefault="000D1DAD" w:rsidP="000D1DAD">
      <w:pPr>
        <w:tabs>
          <w:tab w:val="left" w:pos="1345"/>
        </w:tabs>
        <w:spacing w:after="0"/>
        <w:rPr>
          <w:rFonts w:cstheme="minorHAnsi"/>
          <w:sz w:val="24"/>
          <w:szCs w:val="24"/>
        </w:rPr>
      </w:pPr>
    </w:p>
    <w:p w:rsidR="000D1DAD" w:rsidRDefault="000D1DAD" w:rsidP="000D1DAD">
      <w:pPr>
        <w:tabs>
          <w:tab w:val="left" w:pos="1345"/>
        </w:tabs>
        <w:spacing w:after="0"/>
        <w:rPr>
          <w:rFonts w:cstheme="minorHAnsi"/>
          <w:sz w:val="24"/>
          <w:szCs w:val="24"/>
        </w:rPr>
      </w:pPr>
      <w:r w:rsidRPr="000D1DAD">
        <w:rPr>
          <w:rFonts w:cstheme="minorHAnsi"/>
          <w:b/>
          <w:sz w:val="24"/>
          <w:szCs w:val="24"/>
        </w:rPr>
        <w:t xml:space="preserve">  §1º - </w:t>
      </w:r>
      <w:r>
        <w:rPr>
          <w:rFonts w:cstheme="minorHAnsi"/>
          <w:sz w:val="24"/>
          <w:szCs w:val="24"/>
        </w:rPr>
        <w:t>Caso o Prefeito, setor de controle interno e/ou Chefe de Divisão entendam que o processo de prestação de contas não atenda os requisitos legais poderão solicitar a complementação das informações e documentos, no prazo de 05 (cinco) dias.</w:t>
      </w:r>
    </w:p>
    <w:p w:rsidR="000D1DAD" w:rsidRDefault="000D1DAD" w:rsidP="000D1DAD">
      <w:pPr>
        <w:tabs>
          <w:tab w:val="left" w:pos="1345"/>
        </w:tabs>
        <w:spacing w:after="0"/>
        <w:rPr>
          <w:rFonts w:cstheme="minorHAnsi"/>
          <w:sz w:val="24"/>
          <w:szCs w:val="24"/>
        </w:rPr>
      </w:pPr>
    </w:p>
    <w:p w:rsidR="000D1DAD" w:rsidRDefault="000D1DAD" w:rsidP="000D1DAD">
      <w:pPr>
        <w:tabs>
          <w:tab w:val="left" w:pos="1345"/>
        </w:tabs>
        <w:spacing w:after="0"/>
        <w:rPr>
          <w:rFonts w:cstheme="minorHAnsi"/>
          <w:sz w:val="24"/>
          <w:szCs w:val="24"/>
        </w:rPr>
      </w:pPr>
      <w:r w:rsidRPr="000D1DAD">
        <w:rPr>
          <w:rFonts w:cstheme="minorHAnsi"/>
          <w:b/>
          <w:sz w:val="24"/>
          <w:szCs w:val="24"/>
        </w:rPr>
        <w:t xml:space="preserve">  §2º - </w:t>
      </w:r>
      <w:r>
        <w:rPr>
          <w:rFonts w:cstheme="minorHAnsi"/>
          <w:sz w:val="24"/>
          <w:szCs w:val="24"/>
        </w:rPr>
        <w:t>Caso os esclarecimentos e documentos complementares não sejam prestados, deverá ser determinado a devolução integral ou parcial dos recursos recebidos, observando-se a situação concreta detectada.</w:t>
      </w:r>
    </w:p>
    <w:p w:rsidR="000D1DAD" w:rsidRDefault="000D1DAD" w:rsidP="000D1DAD">
      <w:pPr>
        <w:tabs>
          <w:tab w:val="left" w:pos="1345"/>
        </w:tabs>
        <w:spacing w:after="0"/>
        <w:rPr>
          <w:rFonts w:cstheme="minorHAnsi"/>
          <w:sz w:val="24"/>
          <w:szCs w:val="24"/>
        </w:rPr>
      </w:pPr>
    </w:p>
    <w:p w:rsidR="000D1DAD" w:rsidRDefault="000D1DAD" w:rsidP="000D1DAD">
      <w:pPr>
        <w:tabs>
          <w:tab w:val="left" w:pos="1345"/>
        </w:tabs>
        <w:spacing w:after="0"/>
        <w:rPr>
          <w:rFonts w:cstheme="minorHAnsi"/>
          <w:sz w:val="24"/>
          <w:szCs w:val="24"/>
        </w:rPr>
      </w:pPr>
    </w:p>
    <w:p w:rsidR="000D1DAD" w:rsidRPr="000D1DAD" w:rsidRDefault="000D1DAD" w:rsidP="000D1DAD">
      <w:pPr>
        <w:tabs>
          <w:tab w:val="left" w:pos="1345"/>
        </w:tabs>
        <w:spacing w:after="0"/>
        <w:jc w:val="center"/>
        <w:rPr>
          <w:rFonts w:cstheme="minorHAnsi"/>
          <w:b/>
          <w:sz w:val="24"/>
          <w:szCs w:val="24"/>
        </w:rPr>
      </w:pPr>
      <w:r w:rsidRPr="000D1DAD">
        <w:rPr>
          <w:rFonts w:cstheme="minorHAnsi"/>
          <w:b/>
          <w:sz w:val="24"/>
          <w:szCs w:val="24"/>
        </w:rPr>
        <w:t>CAPÍTULO VIII</w:t>
      </w:r>
    </w:p>
    <w:p w:rsidR="000D1DAD" w:rsidRDefault="000D1DAD" w:rsidP="000D1DAD">
      <w:pPr>
        <w:tabs>
          <w:tab w:val="left" w:pos="1345"/>
        </w:tabs>
        <w:spacing w:after="0"/>
        <w:jc w:val="center"/>
        <w:rPr>
          <w:rFonts w:cstheme="minorHAnsi"/>
          <w:b/>
          <w:sz w:val="24"/>
          <w:szCs w:val="24"/>
        </w:rPr>
      </w:pPr>
      <w:r w:rsidRPr="000D1DAD">
        <w:rPr>
          <w:rFonts w:cstheme="minorHAnsi"/>
          <w:b/>
          <w:sz w:val="24"/>
          <w:szCs w:val="24"/>
        </w:rPr>
        <w:t>Do adiantamento</w:t>
      </w:r>
    </w:p>
    <w:p w:rsidR="000D1DAD" w:rsidRDefault="000D1DAD" w:rsidP="000D1DAD">
      <w:pPr>
        <w:tabs>
          <w:tab w:val="left" w:pos="1345"/>
        </w:tabs>
        <w:spacing w:after="0"/>
        <w:jc w:val="center"/>
        <w:rPr>
          <w:rFonts w:cstheme="minorHAnsi"/>
          <w:b/>
          <w:sz w:val="24"/>
          <w:szCs w:val="24"/>
        </w:rPr>
      </w:pPr>
    </w:p>
    <w:p w:rsidR="000D1DAD" w:rsidRDefault="000D1DAD" w:rsidP="000D1DAD">
      <w:pPr>
        <w:tabs>
          <w:tab w:val="left" w:pos="1345"/>
        </w:tabs>
        <w:spacing w:after="0"/>
        <w:rPr>
          <w:sz w:val="24"/>
        </w:rPr>
      </w:pPr>
      <w:r w:rsidRPr="000D1DAD">
        <w:rPr>
          <w:rFonts w:cstheme="minorHAnsi"/>
          <w:b/>
          <w:sz w:val="24"/>
          <w:szCs w:val="24"/>
        </w:rPr>
        <w:t xml:space="preserve">  Art.</w:t>
      </w:r>
      <w:r w:rsidRPr="000D1DAD">
        <w:rPr>
          <w:b/>
        </w:rPr>
        <w:t>19</w:t>
      </w:r>
      <w:r w:rsidRPr="000D1DAD">
        <w:rPr>
          <w:b/>
          <w:sz w:val="24"/>
        </w:rPr>
        <w:t>.</w:t>
      </w:r>
      <w:r>
        <w:rPr>
          <w:b/>
          <w:sz w:val="24"/>
        </w:rPr>
        <w:t xml:space="preserve">  </w:t>
      </w:r>
      <w:r>
        <w:rPr>
          <w:sz w:val="24"/>
        </w:rPr>
        <w:t>Fica instituído a forma de pagamento de despesas pelo regime de adiantamento, que obedecerá ao disposto na Lei Federal nº4.320/64.</w:t>
      </w:r>
    </w:p>
    <w:p w:rsidR="005A5123" w:rsidRDefault="000D1DAD" w:rsidP="000D1DAD">
      <w:pPr>
        <w:tabs>
          <w:tab w:val="left" w:pos="1345"/>
        </w:tabs>
        <w:spacing w:after="0"/>
        <w:rPr>
          <w:b/>
          <w:sz w:val="24"/>
        </w:rPr>
      </w:pPr>
      <w:r w:rsidRPr="000D1DAD">
        <w:rPr>
          <w:b/>
          <w:sz w:val="24"/>
        </w:rPr>
        <w:lastRenderedPageBreak/>
        <w:t xml:space="preserve">  </w:t>
      </w:r>
    </w:p>
    <w:p w:rsidR="000D1DAD" w:rsidRDefault="000D1DAD" w:rsidP="000D1DAD">
      <w:pPr>
        <w:tabs>
          <w:tab w:val="left" w:pos="1345"/>
        </w:tabs>
        <w:spacing w:after="0"/>
        <w:rPr>
          <w:sz w:val="24"/>
        </w:rPr>
      </w:pPr>
      <w:r w:rsidRPr="000D1DAD">
        <w:rPr>
          <w:b/>
          <w:sz w:val="24"/>
        </w:rPr>
        <w:t>Art.20º.</w:t>
      </w:r>
      <w:r>
        <w:rPr>
          <w:b/>
          <w:sz w:val="24"/>
        </w:rPr>
        <w:t xml:space="preserve"> </w:t>
      </w:r>
      <w:r>
        <w:rPr>
          <w:sz w:val="24"/>
        </w:rPr>
        <w:t>Para fins desta Lei, considera-se adiantamento a ser entregue a agente político, chefe de divisão ou servidor, numerário destinado a realização de despesa que, por sua natureza, não possa subordinar-se ao processo normal de aplicação, precedida ao regular empenho da dotação orçamentária própria.</w:t>
      </w:r>
    </w:p>
    <w:p w:rsidR="000D1DAD" w:rsidRDefault="000D1DAD" w:rsidP="000D1DAD">
      <w:pPr>
        <w:tabs>
          <w:tab w:val="left" w:pos="1345"/>
        </w:tabs>
        <w:spacing w:after="0"/>
        <w:rPr>
          <w:sz w:val="24"/>
        </w:rPr>
      </w:pPr>
    </w:p>
    <w:p w:rsidR="000D1DAD" w:rsidRDefault="000D1DAD" w:rsidP="000D1DAD">
      <w:pPr>
        <w:tabs>
          <w:tab w:val="left" w:pos="1345"/>
        </w:tabs>
        <w:spacing w:after="0"/>
        <w:rPr>
          <w:sz w:val="24"/>
        </w:rPr>
      </w:pPr>
      <w:r w:rsidRPr="000D1DAD">
        <w:rPr>
          <w:b/>
          <w:sz w:val="24"/>
        </w:rPr>
        <w:t xml:space="preserve">  Art.21º.</w:t>
      </w:r>
      <w:r>
        <w:rPr>
          <w:b/>
          <w:sz w:val="24"/>
        </w:rPr>
        <w:t xml:space="preserve">  </w:t>
      </w:r>
      <w:r>
        <w:rPr>
          <w:sz w:val="24"/>
        </w:rPr>
        <w:t>O regime de adiantamento é aplicável sempre em caráter de exceção, nos casos de viagens oficiais e despesas não processadas pela diária de viagem.</w:t>
      </w:r>
    </w:p>
    <w:p w:rsidR="005A5123" w:rsidRDefault="005A5123" w:rsidP="000D1DAD">
      <w:pPr>
        <w:tabs>
          <w:tab w:val="left" w:pos="1345"/>
        </w:tabs>
        <w:spacing w:after="0"/>
        <w:rPr>
          <w:sz w:val="24"/>
        </w:rPr>
      </w:pPr>
    </w:p>
    <w:p w:rsidR="000D1DAD" w:rsidRDefault="005A5123" w:rsidP="000D1DAD">
      <w:pPr>
        <w:tabs>
          <w:tab w:val="left" w:pos="1345"/>
        </w:tabs>
        <w:spacing w:after="0"/>
        <w:rPr>
          <w:sz w:val="24"/>
        </w:rPr>
      </w:pPr>
      <w:r>
        <w:rPr>
          <w:sz w:val="24"/>
        </w:rPr>
        <w:t xml:space="preserve">  </w:t>
      </w:r>
      <w:r w:rsidR="000D1DAD" w:rsidRPr="000D1DAD">
        <w:rPr>
          <w:b/>
          <w:sz w:val="24"/>
        </w:rPr>
        <w:t>Art.22º.</w:t>
      </w:r>
      <w:r w:rsidR="000D1DAD">
        <w:rPr>
          <w:b/>
          <w:sz w:val="24"/>
        </w:rPr>
        <w:t xml:space="preserve">  </w:t>
      </w:r>
      <w:r w:rsidR="000D1DAD">
        <w:rPr>
          <w:sz w:val="24"/>
        </w:rPr>
        <w:t>As requisições de adiantamento serão autorizadas pelo Prefeito Municipal ou Chefe de Divisão em até 24 (vinte e quatro) horas antes da data da saída para a viagem e deverá ser instruído com a motivação da viagem, destino, período de permanência, valor do adiantamento e identificação completa do servidor conforme modelo constante no anexo III desta Lei.</w:t>
      </w:r>
    </w:p>
    <w:p w:rsidR="000D1DAD" w:rsidRDefault="000D1DAD" w:rsidP="000D1DAD">
      <w:pPr>
        <w:tabs>
          <w:tab w:val="left" w:pos="1345"/>
        </w:tabs>
        <w:spacing w:after="0"/>
        <w:rPr>
          <w:sz w:val="24"/>
        </w:rPr>
      </w:pPr>
    </w:p>
    <w:p w:rsidR="000D1DAD" w:rsidRDefault="000D1DAD" w:rsidP="000D1DAD">
      <w:pPr>
        <w:tabs>
          <w:tab w:val="left" w:pos="1345"/>
        </w:tabs>
        <w:spacing w:after="0"/>
        <w:rPr>
          <w:sz w:val="24"/>
        </w:rPr>
      </w:pPr>
      <w:r w:rsidRPr="000D1DAD">
        <w:rPr>
          <w:b/>
          <w:sz w:val="24"/>
        </w:rPr>
        <w:t xml:space="preserve">  Art.23</w:t>
      </w:r>
      <w:r>
        <w:rPr>
          <w:b/>
          <w:sz w:val="24"/>
        </w:rPr>
        <w:t xml:space="preserve">º. </w:t>
      </w:r>
      <w:r w:rsidR="00C57080">
        <w:rPr>
          <w:sz w:val="24"/>
        </w:rPr>
        <w:t>Não será objeto de adiantamento:</w:t>
      </w:r>
    </w:p>
    <w:p w:rsidR="00C57080" w:rsidRDefault="00C57080" w:rsidP="000D1DAD">
      <w:pPr>
        <w:tabs>
          <w:tab w:val="left" w:pos="1345"/>
        </w:tabs>
        <w:spacing w:after="0"/>
        <w:rPr>
          <w:sz w:val="24"/>
        </w:rPr>
      </w:pPr>
    </w:p>
    <w:p w:rsidR="00C57080" w:rsidRDefault="00C57080" w:rsidP="000D1DAD">
      <w:pPr>
        <w:tabs>
          <w:tab w:val="left" w:pos="1345"/>
        </w:tabs>
        <w:spacing w:after="0"/>
        <w:rPr>
          <w:sz w:val="24"/>
        </w:rPr>
      </w:pPr>
      <w:r>
        <w:rPr>
          <w:sz w:val="24"/>
        </w:rPr>
        <w:t>I - Para atender despesa já realizada;</w:t>
      </w:r>
    </w:p>
    <w:p w:rsidR="00C57080" w:rsidRDefault="00C57080" w:rsidP="000D1DAD">
      <w:pPr>
        <w:tabs>
          <w:tab w:val="left" w:pos="1345"/>
        </w:tabs>
        <w:spacing w:after="0"/>
        <w:rPr>
          <w:sz w:val="24"/>
        </w:rPr>
      </w:pPr>
      <w:r>
        <w:rPr>
          <w:sz w:val="24"/>
        </w:rPr>
        <w:t>II - O servidor em alcance;</w:t>
      </w:r>
    </w:p>
    <w:p w:rsidR="00C57080" w:rsidRDefault="00C57080" w:rsidP="000D1DAD">
      <w:pPr>
        <w:tabs>
          <w:tab w:val="left" w:pos="1345"/>
        </w:tabs>
        <w:spacing w:after="0"/>
        <w:rPr>
          <w:sz w:val="24"/>
        </w:rPr>
      </w:pPr>
      <w:r>
        <w:rPr>
          <w:sz w:val="24"/>
        </w:rPr>
        <w:t>III - O servidor que não tiver prestado contas de adiantamento anterior.</w:t>
      </w:r>
    </w:p>
    <w:p w:rsidR="00C57080" w:rsidRDefault="00C57080" w:rsidP="000D1DAD">
      <w:pPr>
        <w:tabs>
          <w:tab w:val="left" w:pos="1345"/>
        </w:tabs>
        <w:spacing w:after="0"/>
        <w:rPr>
          <w:sz w:val="24"/>
        </w:rPr>
      </w:pPr>
    </w:p>
    <w:p w:rsidR="00C57080" w:rsidRDefault="00C57080" w:rsidP="000D1DAD">
      <w:pPr>
        <w:tabs>
          <w:tab w:val="left" w:pos="1345"/>
        </w:tabs>
        <w:spacing w:after="0"/>
        <w:rPr>
          <w:sz w:val="24"/>
        </w:rPr>
      </w:pPr>
      <w:r w:rsidRPr="00C57080">
        <w:rPr>
          <w:b/>
          <w:sz w:val="24"/>
        </w:rPr>
        <w:t xml:space="preserve">  Parágrafo único.</w:t>
      </w:r>
      <w:r>
        <w:rPr>
          <w:b/>
          <w:sz w:val="24"/>
        </w:rPr>
        <w:t xml:space="preserve"> </w:t>
      </w:r>
      <w:r>
        <w:rPr>
          <w:sz w:val="24"/>
        </w:rPr>
        <w:t>Para fins do disposto no inciso II deste artigo, considera-se em alcance o servidor que não prestar contas de adiantamento no prazo regulamentar ou que tiver recusada a respectiva prestação de contas.</w:t>
      </w:r>
    </w:p>
    <w:p w:rsidR="00C57080" w:rsidRDefault="00C57080" w:rsidP="000D1DAD">
      <w:pPr>
        <w:tabs>
          <w:tab w:val="left" w:pos="1345"/>
        </w:tabs>
        <w:spacing w:after="0"/>
        <w:rPr>
          <w:sz w:val="24"/>
        </w:rPr>
      </w:pPr>
    </w:p>
    <w:p w:rsidR="00C57080" w:rsidRDefault="00C57080" w:rsidP="000D1DAD">
      <w:pPr>
        <w:tabs>
          <w:tab w:val="left" w:pos="1345"/>
        </w:tabs>
        <w:spacing w:after="0"/>
        <w:rPr>
          <w:sz w:val="24"/>
        </w:rPr>
      </w:pPr>
      <w:r w:rsidRPr="00C57080">
        <w:rPr>
          <w:b/>
          <w:sz w:val="24"/>
        </w:rPr>
        <w:t xml:space="preserve">  Art.24º.</w:t>
      </w:r>
      <w:r>
        <w:rPr>
          <w:b/>
          <w:sz w:val="24"/>
        </w:rPr>
        <w:t xml:space="preserve"> </w:t>
      </w:r>
      <w:r>
        <w:rPr>
          <w:sz w:val="24"/>
        </w:rPr>
        <w:t>É vedada a aplicação do adiantamento em despesa de classificação diversa daquela para a qual foi o mesmo autorizado.</w:t>
      </w:r>
    </w:p>
    <w:p w:rsidR="00C57080" w:rsidRDefault="00C57080" w:rsidP="000D1DAD">
      <w:pPr>
        <w:tabs>
          <w:tab w:val="left" w:pos="1345"/>
        </w:tabs>
        <w:spacing w:after="0"/>
        <w:rPr>
          <w:sz w:val="24"/>
        </w:rPr>
      </w:pPr>
    </w:p>
    <w:p w:rsidR="00C57080" w:rsidRDefault="00C57080" w:rsidP="000D1DAD">
      <w:pPr>
        <w:tabs>
          <w:tab w:val="left" w:pos="1345"/>
        </w:tabs>
        <w:spacing w:after="0"/>
        <w:rPr>
          <w:sz w:val="24"/>
        </w:rPr>
      </w:pPr>
      <w:r w:rsidRPr="00C57080">
        <w:rPr>
          <w:b/>
          <w:sz w:val="24"/>
        </w:rPr>
        <w:t xml:space="preserve">  Art.25º.</w:t>
      </w:r>
      <w:r>
        <w:rPr>
          <w:b/>
          <w:sz w:val="24"/>
        </w:rPr>
        <w:t xml:space="preserve"> </w:t>
      </w:r>
      <w:r>
        <w:rPr>
          <w:sz w:val="24"/>
        </w:rPr>
        <w:t>A cada pagamento efetuado o responsável exigirá o correspondente comprovante, como nota fiscal eletrônica emitidas sempre em nome do favorecido.</w:t>
      </w:r>
    </w:p>
    <w:p w:rsidR="00C57080" w:rsidRDefault="00C57080" w:rsidP="000D1DAD">
      <w:pPr>
        <w:tabs>
          <w:tab w:val="left" w:pos="1345"/>
        </w:tabs>
        <w:spacing w:after="0"/>
        <w:rPr>
          <w:sz w:val="24"/>
        </w:rPr>
      </w:pPr>
    </w:p>
    <w:p w:rsidR="00C57080" w:rsidRDefault="00C57080" w:rsidP="000D1DAD">
      <w:pPr>
        <w:tabs>
          <w:tab w:val="left" w:pos="1345"/>
        </w:tabs>
        <w:spacing w:after="0"/>
        <w:rPr>
          <w:sz w:val="24"/>
        </w:rPr>
      </w:pPr>
      <w:r w:rsidRPr="00C57080">
        <w:rPr>
          <w:b/>
          <w:sz w:val="24"/>
        </w:rPr>
        <w:t xml:space="preserve">  Art.26º.</w:t>
      </w:r>
      <w:r>
        <w:rPr>
          <w:b/>
          <w:sz w:val="24"/>
        </w:rPr>
        <w:t xml:space="preserve"> </w:t>
      </w:r>
      <w:r>
        <w:rPr>
          <w:sz w:val="24"/>
        </w:rPr>
        <w:t>As despesas que vierem acontecer com abastecimentos no regime de adiantamento ou reembolso de despesas só serão aceitos em veículos oficiais, onde deverão conter nos comprovantes de despesas em nome do servidor, placa e quilometragem.</w:t>
      </w:r>
    </w:p>
    <w:p w:rsidR="00C57080" w:rsidRDefault="00C57080" w:rsidP="000D1DAD">
      <w:pPr>
        <w:tabs>
          <w:tab w:val="left" w:pos="1345"/>
        </w:tabs>
        <w:spacing w:after="0"/>
        <w:rPr>
          <w:sz w:val="24"/>
        </w:rPr>
      </w:pPr>
    </w:p>
    <w:p w:rsidR="00C57080" w:rsidRDefault="00C57080" w:rsidP="000D1DAD">
      <w:pPr>
        <w:tabs>
          <w:tab w:val="left" w:pos="1345"/>
        </w:tabs>
        <w:spacing w:after="0"/>
        <w:rPr>
          <w:sz w:val="24"/>
        </w:rPr>
      </w:pPr>
    </w:p>
    <w:p w:rsidR="00C57080" w:rsidRDefault="00C57080" w:rsidP="00C57080">
      <w:pPr>
        <w:tabs>
          <w:tab w:val="left" w:pos="1345"/>
        </w:tabs>
        <w:spacing w:after="0"/>
        <w:jc w:val="center"/>
        <w:rPr>
          <w:b/>
          <w:sz w:val="24"/>
        </w:rPr>
      </w:pPr>
      <w:r>
        <w:rPr>
          <w:b/>
          <w:sz w:val="24"/>
        </w:rPr>
        <w:t>Disposições F</w:t>
      </w:r>
      <w:r w:rsidRPr="00C57080">
        <w:rPr>
          <w:b/>
          <w:sz w:val="24"/>
        </w:rPr>
        <w:t>inais</w:t>
      </w:r>
    </w:p>
    <w:p w:rsidR="00C57080" w:rsidRDefault="00C57080" w:rsidP="00C57080">
      <w:pPr>
        <w:tabs>
          <w:tab w:val="left" w:pos="1345"/>
        </w:tabs>
        <w:spacing w:after="0"/>
        <w:jc w:val="center"/>
        <w:rPr>
          <w:b/>
          <w:sz w:val="24"/>
        </w:rPr>
      </w:pPr>
    </w:p>
    <w:p w:rsidR="00C57080" w:rsidRDefault="00C57080" w:rsidP="00C57080">
      <w:pPr>
        <w:tabs>
          <w:tab w:val="left" w:pos="1345"/>
        </w:tabs>
        <w:spacing w:after="0"/>
        <w:rPr>
          <w:sz w:val="24"/>
        </w:rPr>
      </w:pPr>
      <w:r w:rsidRPr="00C57080">
        <w:rPr>
          <w:b/>
          <w:sz w:val="24"/>
        </w:rPr>
        <w:t xml:space="preserve">  Art.27.</w:t>
      </w:r>
      <w:r>
        <w:rPr>
          <w:b/>
          <w:sz w:val="24"/>
        </w:rPr>
        <w:t xml:space="preserve"> </w:t>
      </w:r>
      <w:r>
        <w:rPr>
          <w:sz w:val="24"/>
        </w:rPr>
        <w:t>As despesas decorrentes da execução desta Lei correrão por conta de verbas próprias consignadas no orçamento vigente, criadas se inexistentes, e suplementadas se necessário.</w:t>
      </w:r>
    </w:p>
    <w:p w:rsidR="00C57080" w:rsidRDefault="00C57080" w:rsidP="00C57080">
      <w:pPr>
        <w:tabs>
          <w:tab w:val="left" w:pos="1345"/>
        </w:tabs>
        <w:spacing w:after="0"/>
        <w:rPr>
          <w:sz w:val="24"/>
        </w:rPr>
      </w:pPr>
    </w:p>
    <w:p w:rsidR="00C57080" w:rsidRDefault="00C57080" w:rsidP="00C57080">
      <w:pPr>
        <w:tabs>
          <w:tab w:val="left" w:pos="1345"/>
        </w:tabs>
        <w:spacing w:after="0"/>
        <w:rPr>
          <w:sz w:val="24"/>
        </w:rPr>
      </w:pPr>
      <w:r w:rsidRPr="00C57080">
        <w:rPr>
          <w:b/>
          <w:sz w:val="24"/>
        </w:rPr>
        <w:lastRenderedPageBreak/>
        <w:t xml:space="preserve">  Art.28.</w:t>
      </w:r>
      <w:r>
        <w:rPr>
          <w:b/>
          <w:sz w:val="24"/>
        </w:rPr>
        <w:t xml:space="preserve"> </w:t>
      </w:r>
      <w:r>
        <w:rPr>
          <w:sz w:val="24"/>
        </w:rPr>
        <w:t>O Prefeito, ou a quem for delegada a atribuição, tomará todas as demais providências administrativas, jurídicas, orçamentárias, financeiras, contábeis e fiscais, necessárias ao fiel cumprimento desta Lei.</w:t>
      </w:r>
    </w:p>
    <w:p w:rsidR="001E79EE" w:rsidRDefault="001E79EE" w:rsidP="00C57080">
      <w:pPr>
        <w:tabs>
          <w:tab w:val="left" w:pos="1345"/>
        </w:tabs>
        <w:spacing w:after="0"/>
        <w:rPr>
          <w:sz w:val="24"/>
        </w:rPr>
      </w:pPr>
    </w:p>
    <w:p w:rsidR="001E79EE" w:rsidRDefault="001E79EE" w:rsidP="00C57080">
      <w:pPr>
        <w:tabs>
          <w:tab w:val="left" w:pos="1345"/>
        </w:tabs>
        <w:spacing w:after="0"/>
        <w:rPr>
          <w:sz w:val="24"/>
        </w:rPr>
      </w:pPr>
      <w:r w:rsidRPr="001E79EE">
        <w:rPr>
          <w:b/>
          <w:sz w:val="24"/>
        </w:rPr>
        <w:t xml:space="preserve">  Art. 29º. </w:t>
      </w:r>
      <w:r>
        <w:rPr>
          <w:sz w:val="24"/>
        </w:rPr>
        <w:t>Os casos omissos nesta Lei serão regulamentados por Decreto, que estabelecerá, ainda, os critérios de reajuste dos valores das diárias.</w:t>
      </w:r>
    </w:p>
    <w:p w:rsidR="001E79EE" w:rsidRDefault="001E79EE" w:rsidP="00C57080">
      <w:pPr>
        <w:tabs>
          <w:tab w:val="left" w:pos="1345"/>
        </w:tabs>
        <w:spacing w:after="0"/>
        <w:rPr>
          <w:sz w:val="24"/>
        </w:rPr>
      </w:pPr>
    </w:p>
    <w:p w:rsidR="001E79EE" w:rsidRDefault="001E79EE" w:rsidP="00C57080">
      <w:pPr>
        <w:tabs>
          <w:tab w:val="left" w:pos="1345"/>
        </w:tabs>
        <w:spacing w:after="0"/>
        <w:rPr>
          <w:sz w:val="24"/>
        </w:rPr>
      </w:pPr>
      <w:r w:rsidRPr="001E79EE">
        <w:rPr>
          <w:b/>
          <w:sz w:val="24"/>
        </w:rPr>
        <w:t xml:space="preserve">Art.30º. </w:t>
      </w:r>
      <w:r>
        <w:rPr>
          <w:sz w:val="24"/>
        </w:rPr>
        <w:t>Revogadas as disposições em contrário, esta Lei entra em vigor na data de sua publicação.</w:t>
      </w:r>
    </w:p>
    <w:p w:rsidR="001E79EE" w:rsidRDefault="001E79EE" w:rsidP="00C57080">
      <w:pPr>
        <w:tabs>
          <w:tab w:val="left" w:pos="1345"/>
        </w:tabs>
        <w:spacing w:after="0"/>
        <w:rPr>
          <w:sz w:val="24"/>
        </w:rPr>
      </w:pPr>
    </w:p>
    <w:p w:rsidR="001E79EE" w:rsidRDefault="001E79EE" w:rsidP="00C57080">
      <w:pPr>
        <w:tabs>
          <w:tab w:val="left" w:pos="1345"/>
        </w:tabs>
        <w:spacing w:after="0"/>
        <w:rPr>
          <w:sz w:val="24"/>
        </w:rPr>
      </w:pPr>
    </w:p>
    <w:p w:rsidR="001E79EE" w:rsidRDefault="001E79EE" w:rsidP="001E79EE">
      <w:pPr>
        <w:tabs>
          <w:tab w:val="left" w:pos="1345"/>
        </w:tabs>
        <w:spacing w:after="0"/>
        <w:jc w:val="center"/>
        <w:rPr>
          <w:sz w:val="24"/>
        </w:rPr>
      </w:pPr>
      <w:r>
        <w:rPr>
          <w:sz w:val="24"/>
        </w:rPr>
        <w:t>Santa Bárbara do Monte Verde, 28 de agosto de 2018.</w:t>
      </w:r>
    </w:p>
    <w:p w:rsidR="001E79EE" w:rsidRDefault="001E79EE" w:rsidP="001E79EE">
      <w:pPr>
        <w:tabs>
          <w:tab w:val="left" w:pos="1345"/>
        </w:tabs>
        <w:spacing w:after="0"/>
        <w:jc w:val="center"/>
        <w:rPr>
          <w:sz w:val="24"/>
        </w:rPr>
      </w:pPr>
    </w:p>
    <w:p w:rsidR="001E79EE" w:rsidRDefault="001E79EE" w:rsidP="001E79EE">
      <w:pPr>
        <w:tabs>
          <w:tab w:val="left" w:pos="1345"/>
        </w:tabs>
        <w:spacing w:after="0" w:line="240" w:lineRule="auto"/>
        <w:jc w:val="center"/>
        <w:rPr>
          <w:sz w:val="24"/>
        </w:rPr>
      </w:pPr>
      <w:r>
        <w:rPr>
          <w:sz w:val="24"/>
        </w:rPr>
        <w:t>Ismael Teixeira de Paiva</w:t>
      </w:r>
    </w:p>
    <w:p w:rsidR="001E79EE" w:rsidRPr="001E79EE" w:rsidRDefault="001E79EE" w:rsidP="001E79EE">
      <w:pPr>
        <w:tabs>
          <w:tab w:val="left" w:pos="1345"/>
        </w:tabs>
        <w:spacing w:after="0" w:line="240" w:lineRule="auto"/>
        <w:jc w:val="center"/>
        <w:rPr>
          <w:sz w:val="24"/>
        </w:rPr>
      </w:pPr>
      <w:r>
        <w:rPr>
          <w:sz w:val="24"/>
        </w:rPr>
        <w:t>Prefeito Municipal</w:t>
      </w:r>
    </w:p>
    <w:p w:rsidR="00C57080" w:rsidRPr="000D1DAD" w:rsidRDefault="00C57080" w:rsidP="000D1DAD">
      <w:pPr>
        <w:tabs>
          <w:tab w:val="left" w:pos="1345"/>
        </w:tabs>
        <w:spacing w:after="0"/>
        <w:rPr>
          <w:sz w:val="24"/>
        </w:rPr>
      </w:pPr>
    </w:p>
    <w:p w:rsidR="00267DF2" w:rsidRPr="000D1DAD" w:rsidRDefault="00267DF2" w:rsidP="000D1DAD">
      <w:pPr>
        <w:tabs>
          <w:tab w:val="left" w:pos="1345"/>
        </w:tabs>
        <w:spacing w:after="0"/>
        <w:jc w:val="center"/>
        <w:rPr>
          <w:rFonts w:cstheme="minorHAnsi"/>
          <w:b/>
          <w:sz w:val="24"/>
          <w:szCs w:val="24"/>
        </w:rPr>
      </w:pPr>
    </w:p>
    <w:p w:rsidR="00267DF2" w:rsidRPr="00E413DC" w:rsidRDefault="00267DF2" w:rsidP="00E413DC">
      <w:pPr>
        <w:tabs>
          <w:tab w:val="left" w:pos="1345"/>
        </w:tabs>
        <w:spacing w:after="0"/>
        <w:rPr>
          <w:rFonts w:cstheme="minorHAnsi"/>
          <w:sz w:val="24"/>
          <w:szCs w:val="24"/>
        </w:rPr>
      </w:pPr>
    </w:p>
    <w:p w:rsidR="00597511" w:rsidRPr="00E413DC" w:rsidRDefault="00597511" w:rsidP="00E413DC">
      <w:pPr>
        <w:tabs>
          <w:tab w:val="left" w:pos="1345"/>
        </w:tabs>
        <w:spacing w:after="0"/>
        <w:jc w:val="center"/>
        <w:rPr>
          <w:rFonts w:cstheme="minorHAnsi"/>
          <w:sz w:val="24"/>
          <w:szCs w:val="24"/>
        </w:rPr>
      </w:pPr>
    </w:p>
    <w:p w:rsidR="00597511" w:rsidRPr="00597511" w:rsidRDefault="00597511" w:rsidP="005C68E4">
      <w:pPr>
        <w:tabs>
          <w:tab w:val="left" w:pos="1345"/>
        </w:tabs>
        <w:spacing w:after="0"/>
        <w:rPr>
          <w:rFonts w:cstheme="minorHAnsi"/>
          <w:sz w:val="24"/>
          <w:szCs w:val="24"/>
        </w:rPr>
      </w:pPr>
    </w:p>
    <w:p w:rsidR="00633639" w:rsidRPr="00633639" w:rsidRDefault="00633639" w:rsidP="005C68E4">
      <w:pPr>
        <w:tabs>
          <w:tab w:val="left" w:pos="1345"/>
        </w:tabs>
        <w:spacing w:after="0"/>
        <w:rPr>
          <w:rFonts w:cstheme="minorHAnsi"/>
          <w:sz w:val="24"/>
          <w:szCs w:val="24"/>
        </w:rPr>
      </w:pPr>
    </w:p>
    <w:p w:rsidR="005C68E4" w:rsidRDefault="005C68E4" w:rsidP="00FF5551">
      <w:pPr>
        <w:tabs>
          <w:tab w:val="left" w:pos="1345"/>
        </w:tabs>
        <w:spacing w:after="0"/>
        <w:rPr>
          <w:rFonts w:cstheme="minorHAnsi"/>
          <w:sz w:val="24"/>
          <w:szCs w:val="24"/>
        </w:rPr>
      </w:pPr>
    </w:p>
    <w:p w:rsidR="005C68E4" w:rsidRDefault="005C68E4" w:rsidP="00FF5551">
      <w:pPr>
        <w:tabs>
          <w:tab w:val="left" w:pos="1345"/>
        </w:tabs>
        <w:spacing w:after="0"/>
        <w:rPr>
          <w:rFonts w:cstheme="minorHAnsi"/>
          <w:sz w:val="24"/>
          <w:szCs w:val="24"/>
        </w:rPr>
      </w:pPr>
    </w:p>
    <w:p w:rsidR="005C68E4" w:rsidRDefault="005C68E4" w:rsidP="00FF5551">
      <w:pPr>
        <w:tabs>
          <w:tab w:val="left" w:pos="1345"/>
        </w:tabs>
        <w:spacing w:after="0"/>
        <w:rPr>
          <w:rFonts w:cstheme="minorHAnsi"/>
          <w:sz w:val="24"/>
          <w:szCs w:val="24"/>
        </w:rPr>
      </w:pPr>
    </w:p>
    <w:p w:rsidR="005C68E4" w:rsidRDefault="005C68E4" w:rsidP="00FF5551">
      <w:pPr>
        <w:tabs>
          <w:tab w:val="left" w:pos="1345"/>
        </w:tabs>
        <w:spacing w:after="0"/>
        <w:rPr>
          <w:rFonts w:cstheme="minorHAnsi"/>
          <w:sz w:val="24"/>
          <w:szCs w:val="24"/>
        </w:rPr>
      </w:pPr>
    </w:p>
    <w:p w:rsidR="005C68E4" w:rsidRDefault="005C68E4" w:rsidP="00FF5551">
      <w:pPr>
        <w:tabs>
          <w:tab w:val="left" w:pos="1345"/>
        </w:tabs>
        <w:spacing w:after="0"/>
        <w:rPr>
          <w:rFonts w:cstheme="minorHAnsi"/>
          <w:sz w:val="24"/>
          <w:szCs w:val="24"/>
        </w:rPr>
      </w:pPr>
    </w:p>
    <w:p w:rsidR="00FF5551" w:rsidRPr="005C68E4" w:rsidRDefault="00FF5551" w:rsidP="00FF5551">
      <w:pPr>
        <w:tabs>
          <w:tab w:val="left" w:pos="1345"/>
        </w:tabs>
        <w:spacing w:after="0"/>
        <w:rPr>
          <w:rFonts w:cstheme="minorHAnsi"/>
          <w:b/>
          <w:sz w:val="24"/>
          <w:szCs w:val="24"/>
        </w:rPr>
      </w:pPr>
      <w:r w:rsidRPr="005C68E4">
        <w:rPr>
          <w:rFonts w:cstheme="minorHAnsi"/>
          <w:b/>
          <w:sz w:val="24"/>
          <w:szCs w:val="24"/>
        </w:rPr>
        <w:t xml:space="preserve"> </w:t>
      </w:r>
      <w:r w:rsidRPr="005C68E4">
        <w:rPr>
          <w:rFonts w:cstheme="minorHAnsi"/>
          <w:b/>
          <w:sz w:val="24"/>
          <w:szCs w:val="24"/>
        </w:rPr>
        <w:tab/>
        <w:t xml:space="preserve"> </w:t>
      </w:r>
    </w:p>
    <w:p w:rsidR="00FF5551" w:rsidRDefault="00FF5551" w:rsidP="00FF5551">
      <w:pPr>
        <w:spacing w:after="0"/>
        <w:rPr>
          <w:rFonts w:cstheme="minorHAnsi"/>
          <w:sz w:val="24"/>
          <w:szCs w:val="24"/>
        </w:rPr>
      </w:pPr>
    </w:p>
    <w:p w:rsidR="00FF5551" w:rsidRPr="00FF5551" w:rsidRDefault="00FF5551" w:rsidP="00FF5551">
      <w:pPr>
        <w:spacing w:after="0"/>
        <w:rPr>
          <w:rFonts w:cstheme="minorHAnsi"/>
          <w:sz w:val="24"/>
          <w:szCs w:val="24"/>
        </w:rPr>
      </w:pPr>
      <w:r>
        <w:rPr>
          <w:rFonts w:cstheme="minorHAnsi"/>
          <w:sz w:val="24"/>
          <w:szCs w:val="24"/>
        </w:rPr>
        <w:t xml:space="preserve">  </w:t>
      </w:r>
    </w:p>
    <w:p w:rsidR="00810916" w:rsidRPr="00810916" w:rsidRDefault="00810916" w:rsidP="00C82853">
      <w:pPr>
        <w:jc w:val="both"/>
        <w:rPr>
          <w:rFonts w:cstheme="minorHAnsi"/>
          <w:sz w:val="24"/>
          <w:szCs w:val="24"/>
        </w:rPr>
      </w:pPr>
    </w:p>
    <w:p w:rsidR="00050E01" w:rsidRPr="00050E01" w:rsidRDefault="00050E01" w:rsidP="00E659EB">
      <w:pPr>
        <w:spacing w:after="0" w:line="240" w:lineRule="auto"/>
        <w:jc w:val="center"/>
        <w:rPr>
          <w:rFonts w:cstheme="minorHAnsi"/>
          <w:sz w:val="24"/>
          <w:szCs w:val="24"/>
        </w:rPr>
      </w:pPr>
    </w:p>
    <w:sectPr w:rsidR="00050E01" w:rsidRPr="00050E01" w:rsidSect="00E659EB">
      <w:pgSz w:w="11906" w:h="16838"/>
      <w:pgMar w:top="426"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82853"/>
    <w:rsid w:val="00016ACF"/>
    <w:rsid w:val="00037457"/>
    <w:rsid w:val="00050E01"/>
    <w:rsid w:val="000D1DAD"/>
    <w:rsid w:val="0014515D"/>
    <w:rsid w:val="001E79EE"/>
    <w:rsid w:val="00267DF2"/>
    <w:rsid w:val="002D02A9"/>
    <w:rsid w:val="0037385C"/>
    <w:rsid w:val="0038757B"/>
    <w:rsid w:val="003B3E12"/>
    <w:rsid w:val="00451C26"/>
    <w:rsid w:val="00597511"/>
    <w:rsid w:val="005A5123"/>
    <w:rsid w:val="005C68E4"/>
    <w:rsid w:val="00627D46"/>
    <w:rsid w:val="00633639"/>
    <w:rsid w:val="0075005D"/>
    <w:rsid w:val="007709AD"/>
    <w:rsid w:val="00810916"/>
    <w:rsid w:val="00930451"/>
    <w:rsid w:val="00A43D49"/>
    <w:rsid w:val="00C57080"/>
    <w:rsid w:val="00C82853"/>
    <w:rsid w:val="00DD2405"/>
    <w:rsid w:val="00DF2379"/>
    <w:rsid w:val="00E35E02"/>
    <w:rsid w:val="00E413DC"/>
    <w:rsid w:val="00E659EB"/>
    <w:rsid w:val="00F001AA"/>
    <w:rsid w:val="00F047C8"/>
    <w:rsid w:val="00FF55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D46"/>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5005D"/>
    <w:rPr>
      <w:color w:val="808080"/>
    </w:rPr>
  </w:style>
  <w:style w:type="paragraph" w:styleId="Textodebalo">
    <w:name w:val="Balloon Text"/>
    <w:basedOn w:val="Normal"/>
    <w:link w:val="TextodebaloChar"/>
    <w:uiPriority w:val="99"/>
    <w:semiHidden/>
    <w:unhideWhenUsed/>
    <w:rsid w:val="007500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00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CEB21-BE4F-49EF-A29A-837E4155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2392</Words>
  <Characters>12921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CMSBMV</dc:creator>
  <cp:lastModifiedBy>CMSBMV</cp:lastModifiedBy>
  <cp:revision>16</cp:revision>
  <dcterms:created xsi:type="dcterms:W3CDTF">2019-03-22T18:13:00Z</dcterms:created>
  <dcterms:modified xsi:type="dcterms:W3CDTF">2019-03-25T19:18:00Z</dcterms:modified>
</cp:coreProperties>
</file>