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3B544E" w:rsidRPr="001D136A" w:rsidRDefault="003B544E" w:rsidP="003B544E">
      <w:pPr>
        <w:jc w:val="both"/>
        <w:rPr>
          <w:rFonts w:ascii="Arial" w:hAnsi="Arial" w:cs="Arial"/>
          <w:b/>
          <w:sz w:val="28"/>
          <w:szCs w:val="28"/>
        </w:rPr>
      </w:pPr>
      <w:r w:rsidRPr="004D1C05">
        <w:rPr>
          <w:rFonts w:ascii="Arial" w:hAnsi="Arial" w:cs="Arial"/>
          <w:b/>
          <w:sz w:val="28"/>
          <w:szCs w:val="28"/>
        </w:rPr>
        <w:t>Ofício nº0</w:t>
      </w:r>
      <w:r w:rsidR="00704146">
        <w:rPr>
          <w:rFonts w:ascii="Arial" w:hAnsi="Arial" w:cs="Arial"/>
          <w:b/>
          <w:sz w:val="28"/>
          <w:szCs w:val="28"/>
        </w:rPr>
        <w:t>43/2019, de 08 de maio</w:t>
      </w:r>
      <w:r>
        <w:rPr>
          <w:rFonts w:ascii="Arial" w:hAnsi="Arial" w:cs="Arial"/>
          <w:b/>
          <w:sz w:val="28"/>
          <w:szCs w:val="28"/>
        </w:rPr>
        <w:t xml:space="preserve"> de 2019.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José Carlos de Almeida Lima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Para: Ismael Teixeira de Paiva 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DD: Prefeito Municipal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Encaminhamento (faz)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Prefeito:</w:t>
      </w:r>
    </w:p>
    <w:p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Venho por meio deste, encaminhar a V. Exª. o Balancete Demonstrativo de Movimento Numerários; Balancete Financeiro - Receita; Balancete Financeiro- Despesas; Relatório de Resumo  da Receita Orçamentária; Relatório de Resumo das Despesas Orçamentári</w:t>
      </w:r>
      <w:r w:rsidR="00704146">
        <w:rPr>
          <w:rFonts w:ascii="Arial" w:hAnsi="Arial" w:cs="Arial"/>
          <w:sz w:val="28"/>
          <w:szCs w:val="28"/>
        </w:rPr>
        <w:t>as;  referente ao  período 01/04/ 2019 até 30/04</w:t>
      </w:r>
      <w:r>
        <w:rPr>
          <w:rFonts w:ascii="Arial" w:hAnsi="Arial" w:cs="Arial"/>
          <w:sz w:val="28"/>
          <w:szCs w:val="28"/>
        </w:rPr>
        <w:t>/2019.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Carlos de Almeida Lima</w:t>
      </w:r>
    </w:p>
    <w:p w:rsidR="003B544E" w:rsidRPr="00067C3C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:rsidR="001751BD" w:rsidRPr="00A13E48" w:rsidRDefault="001751BD" w:rsidP="003B544E">
      <w:pPr>
        <w:jc w:val="center"/>
        <w:rPr>
          <w:color w:val="404040" w:themeColor="text1" w:themeTint="BF"/>
        </w:rPr>
      </w:pPr>
    </w:p>
    <w:p w:rsidR="001751BD" w:rsidRPr="00A13E48" w:rsidRDefault="001751BD" w:rsidP="003B544E">
      <w:pPr>
        <w:jc w:val="center"/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8373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6B44A9" w:rsidRPr="001751BD" w:rsidTr="006B44A9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44A9" w:rsidRPr="004C0703" w:rsidRDefault="006B44A9" w:rsidP="006B44A9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6B44A9" w:rsidRPr="001751BD" w:rsidRDefault="006B44A9" w:rsidP="006B44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E1E" w:rsidRDefault="001A3E1E" w:rsidP="004C0703">
      <w:pPr>
        <w:spacing w:after="0" w:line="240" w:lineRule="auto"/>
      </w:pPr>
      <w:r>
        <w:separator/>
      </w:r>
    </w:p>
  </w:endnote>
  <w:endnote w:type="continuationSeparator" w:id="1">
    <w:p w:rsidR="001A3E1E" w:rsidRDefault="001A3E1E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E1E" w:rsidRDefault="001A3E1E" w:rsidP="004C0703">
      <w:pPr>
        <w:spacing w:after="0" w:line="240" w:lineRule="auto"/>
      </w:pPr>
      <w:r>
        <w:separator/>
      </w:r>
    </w:p>
  </w:footnote>
  <w:footnote w:type="continuationSeparator" w:id="1">
    <w:p w:rsidR="001A3E1E" w:rsidRDefault="001A3E1E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1751BD"/>
    <w:rsid w:val="001A3E1E"/>
    <w:rsid w:val="002236CF"/>
    <w:rsid w:val="003B544E"/>
    <w:rsid w:val="00434056"/>
    <w:rsid w:val="00472E65"/>
    <w:rsid w:val="004C0703"/>
    <w:rsid w:val="00530235"/>
    <w:rsid w:val="005B7CC4"/>
    <w:rsid w:val="00623EEC"/>
    <w:rsid w:val="006B44A9"/>
    <w:rsid w:val="00704146"/>
    <w:rsid w:val="009D0C8B"/>
    <w:rsid w:val="009D3C9F"/>
    <w:rsid w:val="00A13E48"/>
    <w:rsid w:val="00AE5857"/>
    <w:rsid w:val="00F35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2</cp:revision>
  <cp:lastPrinted>2019-05-07T16:32:00Z</cp:lastPrinted>
  <dcterms:created xsi:type="dcterms:W3CDTF">2019-05-07T16:32:00Z</dcterms:created>
  <dcterms:modified xsi:type="dcterms:W3CDTF">2019-05-07T16:32:00Z</dcterms:modified>
</cp:coreProperties>
</file>