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E21694" w:rsidP="005C6E75">
      <w:pPr>
        <w:tabs>
          <w:tab w:val="left" w:pos="851"/>
        </w:tabs>
        <w:ind w:firstLine="851"/>
        <w:jc w:val="both"/>
      </w:pPr>
      <w:r>
        <w:t>Lei n° 287</w:t>
      </w:r>
      <w:r w:rsidR="00AE2D3E" w:rsidRPr="00514888">
        <w:t xml:space="preserve">/06, de </w:t>
      </w:r>
      <w:r>
        <w:t>04 de abril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F307B4" w:rsidP="005C6E75">
      <w:pPr>
        <w:tabs>
          <w:tab w:val="left" w:pos="3402"/>
        </w:tabs>
        <w:ind w:left="3402"/>
        <w:jc w:val="both"/>
      </w:pPr>
      <w:r>
        <w:t>Abre crédito especial para as finalidades que menciona e dá outras providências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5C6E75" w:rsidRPr="00DA54BB" w:rsidRDefault="00923B0D" w:rsidP="00DA54BB">
      <w:pPr>
        <w:ind w:firstLine="851"/>
        <w:jc w:val="both"/>
      </w:pPr>
      <w:r>
        <w:rPr>
          <w:b/>
        </w:rPr>
        <w:t xml:space="preserve">Art. 1°- </w:t>
      </w:r>
      <w:r w:rsidR="00F307B4">
        <w:t xml:space="preserve">Fica aberto no orçamento municipal de Santa Bárbara do Monte Verde um crédito especial no valor de R$ </w:t>
      </w:r>
      <w:r w:rsidR="00E21694">
        <w:t>10</w:t>
      </w:r>
      <w:r w:rsidR="00F307B4">
        <w:t xml:space="preserve">.000,00 a ser aplicado na </w:t>
      </w:r>
      <w:r w:rsidR="00E21694">
        <w:t>promoção e no desenvolvimento de patrimônio histórico do município</w:t>
      </w:r>
      <w:r w:rsidR="00DA54BB">
        <w:t xml:space="preserve">. </w:t>
      </w:r>
    </w:p>
    <w:p w:rsidR="000F2340" w:rsidRDefault="00514888" w:rsidP="00AE2D3E">
      <w:pPr>
        <w:ind w:firstLine="851"/>
        <w:jc w:val="both"/>
      </w:pPr>
      <w:r w:rsidRPr="00514888">
        <w:t>PARÁGRAFO ÚNICO</w:t>
      </w:r>
      <w:r>
        <w:t xml:space="preserve"> </w:t>
      </w:r>
      <w:r w:rsidR="00F307B4">
        <w:t>- Para fazer face ao crédito adicional previsto no caput deste artigo será aberta e anulada a</w:t>
      </w:r>
      <w:r w:rsidR="00E21694">
        <w:t>s seguinte dotações</w:t>
      </w:r>
      <w:r w:rsidR="00F307B4">
        <w:t>:</w:t>
      </w:r>
    </w:p>
    <w:p w:rsidR="00F307B4" w:rsidRDefault="00F307B4" w:rsidP="00AE2D3E">
      <w:pPr>
        <w:ind w:firstLine="851"/>
        <w:jc w:val="both"/>
      </w:pPr>
      <w:r>
        <w:t>I - Dotação aberta:</w:t>
      </w:r>
    </w:p>
    <w:p w:rsidR="00F307B4" w:rsidRDefault="00E21694" w:rsidP="00AE2D3E">
      <w:pPr>
        <w:ind w:firstLine="851"/>
        <w:jc w:val="both"/>
      </w:pPr>
      <w:r>
        <w:t>3.3.90.39.2.04.02.13.391.002.2.0139</w:t>
      </w:r>
      <w:r w:rsidR="00F307B4">
        <w:t xml:space="preserve"> - </w:t>
      </w:r>
    </w:p>
    <w:p w:rsidR="00F307B4" w:rsidRDefault="00DC012B" w:rsidP="00AE2D3E">
      <w:pPr>
        <w:ind w:firstLine="851"/>
        <w:jc w:val="both"/>
      </w:pPr>
      <w:r>
        <w:t xml:space="preserve">Desenvolvimento do </w:t>
      </w:r>
      <w:r w:rsidR="00E21694">
        <w:t>Patrimônio Histórico Municipal</w:t>
      </w:r>
      <w:r>
        <w:t xml:space="preserve"> -</w:t>
      </w:r>
      <w:r w:rsidR="00F307B4">
        <w:t xml:space="preserve">------------------------ R$ </w:t>
      </w:r>
      <w:r w:rsidR="00E21694">
        <w:t>10.</w:t>
      </w:r>
      <w:r w:rsidR="00F307B4">
        <w:t>000,00</w:t>
      </w:r>
    </w:p>
    <w:p w:rsidR="00F307B4" w:rsidRDefault="00F307B4" w:rsidP="00AE2D3E">
      <w:pPr>
        <w:ind w:firstLine="851"/>
        <w:jc w:val="both"/>
      </w:pPr>
      <w:r>
        <w:t xml:space="preserve">II- Dotação anulada </w:t>
      </w:r>
    </w:p>
    <w:p w:rsidR="00F307B4" w:rsidRDefault="00F307B4" w:rsidP="00AE2D3E">
      <w:pPr>
        <w:ind w:firstLine="851"/>
        <w:jc w:val="both"/>
      </w:pPr>
      <w:r>
        <w:t>4.4.90.51.2.</w:t>
      </w:r>
      <w:r w:rsidR="00E21694">
        <w:t>05.02.17.511.004.1.0012</w:t>
      </w:r>
      <w:r>
        <w:t xml:space="preserve"> -</w:t>
      </w:r>
    </w:p>
    <w:p w:rsidR="00F307B4" w:rsidRDefault="00DC012B" w:rsidP="00AE2D3E">
      <w:pPr>
        <w:ind w:firstLine="851"/>
        <w:jc w:val="both"/>
      </w:pPr>
      <w:r>
        <w:t>Ampliação do Sistema de a</w:t>
      </w:r>
      <w:r w:rsidR="00E21694">
        <w:t>bastecimento de água da zona rural</w:t>
      </w:r>
      <w:r>
        <w:t xml:space="preserve"> ---</w:t>
      </w:r>
      <w:r w:rsidR="00F307B4">
        <w:t xml:space="preserve">-------- R$ </w:t>
      </w:r>
      <w:r w:rsidR="00E21694">
        <w:t>10</w:t>
      </w:r>
      <w:r w:rsidR="00F307B4">
        <w:t>.000,00</w:t>
      </w:r>
    </w:p>
    <w:p w:rsidR="00F307B4" w:rsidRDefault="00F307B4" w:rsidP="002E7FF6">
      <w:pPr>
        <w:ind w:firstLine="851"/>
        <w:jc w:val="both"/>
        <w:rPr>
          <w:b/>
        </w:rPr>
      </w:pPr>
    </w:p>
    <w:p w:rsidR="00E21694" w:rsidRPr="00E21694" w:rsidRDefault="000F2340" w:rsidP="002E7FF6">
      <w:pPr>
        <w:ind w:firstLine="851"/>
        <w:jc w:val="both"/>
      </w:pPr>
      <w:r>
        <w:rPr>
          <w:b/>
        </w:rPr>
        <w:t xml:space="preserve">Art. 2°- </w:t>
      </w:r>
      <w:r w:rsidR="00E21694">
        <w:t>Fi</w:t>
      </w:r>
      <w:r w:rsidR="00C35DCF">
        <w:t>ca</w:t>
      </w:r>
      <w:r w:rsidR="00E21694">
        <w:t xml:space="preserve"> aberto no orçamento municipal de Santa Bárbara do Monte Verde um</w:t>
      </w:r>
      <w:r w:rsidR="0018607D">
        <w:t xml:space="preserve"> crédito especial no valor de R$</w:t>
      </w:r>
      <w:r w:rsidR="00E21694">
        <w:t xml:space="preserve"> 34.130,76 pra fazer frente as despesas com pagamento e parcelamento de débitos existentes com a concessionária de energia elétrica que atende ao município - CEMIG, Centrais Elétricas de Minas Gerais.</w:t>
      </w:r>
    </w:p>
    <w:p w:rsidR="00E21694" w:rsidRDefault="005B049A" w:rsidP="002E7FF6">
      <w:pPr>
        <w:ind w:firstLine="851"/>
        <w:jc w:val="both"/>
      </w:pPr>
      <w:r>
        <w:t xml:space="preserve">Parágrafo Único - </w:t>
      </w:r>
      <w:r w:rsidR="00E21694">
        <w:t>Para fazer face ao crédito adicional previsto no caput deste artigo serão abertas e anuladas as seguintes dotações:</w:t>
      </w:r>
    </w:p>
    <w:p w:rsidR="00E21694" w:rsidRDefault="00E21694" w:rsidP="002E7FF6">
      <w:pPr>
        <w:ind w:firstLine="851"/>
        <w:jc w:val="both"/>
      </w:pPr>
      <w:r>
        <w:t>I- Dotação aberta:</w:t>
      </w:r>
    </w:p>
    <w:p w:rsidR="00E21694" w:rsidRDefault="00E21694" w:rsidP="002E7FF6">
      <w:pPr>
        <w:ind w:firstLine="851"/>
        <w:jc w:val="both"/>
      </w:pPr>
      <w:r>
        <w:t xml:space="preserve">4.4.90.71.2.03.00.04.122.010.1.0034 - </w:t>
      </w:r>
    </w:p>
    <w:p w:rsidR="00E21694" w:rsidRDefault="00E21694" w:rsidP="002E7FF6">
      <w:pPr>
        <w:ind w:firstLine="851"/>
        <w:jc w:val="both"/>
      </w:pPr>
      <w:r>
        <w:t xml:space="preserve">Amortização da dívida junto a </w:t>
      </w:r>
      <w:r w:rsidR="005B049A">
        <w:t>CEMIG</w:t>
      </w:r>
      <w:r>
        <w:t xml:space="preserve"> ---------------------</w:t>
      </w:r>
      <w:r w:rsidR="005B049A">
        <w:t>------------------- R$ 34.130,76</w:t>
      </w:r>
    </w:p>
    <w:p w:rsidR="00E21694" w:rsidRDefault="00E21694" w:rsidP="002E7FF6">
      <w:pPr>
        <w:ind w:firstLine="851"/>
        <w:jc w:val="both"/>
      </w:pPr>
    </w:p>
    <w:p w:rsidR="00E21694" w:rsidRDefault="00E21694" w:rsidP="002E7FF6">
      <w:pPr>
        <w:ind w:firstLine="851"/>
        <w:jc w:val="both"/>
      </w:pPr>
      <w:r>
        <w:t>II- Dotação (</w:t>
      </w:r>
      <w:proofErr w:type="spellStart"/>
      <w:r>
        <w:t>ões</w:t>
      </w:r>
      <w:proofErr w:type="spellEnd"/>
      <w:r>
        <w:t>) anulada (s) (parcialmente)</w:t>
      </w:r>
    </w:p>
    <w:p w:rsidR="00E21694" w:rsidRDefault="00E21694" w:rsidP="002E7FF6">
      <w:pPr>
        <w:ind w:firstLine="851"/>
        <w:jc w:val="both"/>
      </w:pPr>
      <w:r>
        <w:t>4.4.90.51.2.04.01.12.361.001.1.0001 -</w:t>
      </w:r>
    </w:p>
    <w:p w:rsidR="00E21694" w:rsidRDefault="00E21694" w:rsidP="002E7FF6">
      <w:pPr>
        <w:ind w:firstLine="851"/>
        <w:jc w:val="both"/>
      </w:pPr>
      <w:r>
        <w:t>Ampliação das Escolas do Ensino Fundamental  -------------------------------- R$ 12.130,76</w:t>
      </w:r>
      <w:r>
        <w:tab/>
      </w:r>
    </w:p>
    <w:p w:rsidR="00E21694" w:rsidRDefault="00E21694" w:rsidP="002E7FF6">
      <w:pPr>
        <w:ind w:firstLine="851"/>
        <w:jc w:val="both"/>
      </w:pPr>
      <w:r>
        <w:t xml:space="preserve">4.4.90.51.2.04.01.12.365.001.1.0004 - </w:t>
      </w:r>
    </w:p>
    <w:p w:rsidR="00E21694" w:rsidRDefault="00E21694" w:rsidP="002E7FF6">
      <w:pPr>
        <w:ind w:firstLine="851"/>
        <w:jc w:val="both"/>
      </w:pPr>
      <w:r>
        <w:t>Construções de Escolas Infantis ------------------------------------ R$ 22.000,00</w:t>
      </w:r>
    </w:p>
    <w:p w:rsidR="00E21694" w:rsidRPr="00E21694" w:rsidRDefault="00E21694" w:rsidP="002E7FF6">
      <w:pPr>
        <w:ind w:firstLine="851"/>
        <w:jc w:val="both"/>
      </w:pPr>
    </w:p>
    <w:p w:rsidR="00E21694" w:rsidRDefault="00E21694" w:rsidP="002E7FF6">
      <w:pPr>
        <w:ind w:firstLine="851"/>
        <w:jc w:val="both"/>
        <w:rPr>
          <w:b/>
        </w:rPr>
      </w:pPr>
    </w:p>
    <w:p w:rsidR="00F307B4" w:rsidRDefault="00BA0729" w:rsidP="002E7FF6">
      <w:pPr>
        <w:ind w:firstLine="851"/>
        <w:jc w:val="both"/>
      </w:pPr>
      <w:r>
        <w:rPr>
          <w:b/>
        </w:rPr>
        <w:t xml:space="preserve">Art. 3°- </w:t>
      </w:r>
      <w:r w:rsidR="002E7FF6">
        <w:rPr>
          <w:b/>
        </w:rPr>
        <w:t xml:space="preserve"> </w:t>
      </w:r>
      <w:r w:rsidR="002E7FF6">
        <w:t>Esta Lei entra em vigor na data de sua publicação</w:t>
      </w:r>
      <w:r w:rsidR="00F307B4">
        <w:t>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2E7FF6" w:rsidRDefault="00BA0729" w:rsidP="00AE2D3E">
      <w:pPr>
        <w:ind w:firstLine="851"/>
        <w:jc w:val="both"/>
      </w:pPr>
      <w:r>
        <w:rPr>
          <w:b/>
        </w:rPr>
        <w:t>Art. 4</w:t>
      </w:r>
      <w:r w:rsidR="00F307B4">
        <w:rPr>
          <w:b/>
        </w:rPr>
        <w:t xml:space="preserve">°- </w:t>
      </w:r>
      <w:r w:rsidR="002E7FF6">
        <w:t xml:space="preserve"> </w:t>
      </w:r>
      <w:r w:rsidR="00F307B4">
        <w:t>R</w:t>
      </w:r>
      <w:r w:rsidR="002E7FF6">
        <w:t>evo</w:t>
      </w:r>
      <w:r w:rsidR="00F307B4">
        <w:t>gam-se</w:t>
      </w:r>
      <w:r w:rsidR="002E7FF6">
        <w:t xml:space="preserve"> as disposições em contrário.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BA0729">
        <w:t>04 de abril</w:t>
      </w:r>
      <w:r>
        <w:t xml:space="preserve"> 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18607D"/>
    <w:rsid w:val="00250DD9"/>
    <w:rsid w:val="002C78B7"/>
    <w:rsid w:val="002E7FF6"/>
    <w:rsid w:val="003869B2"/>
    <w:rsid w:val="00471A99"/>
    <w:rsid w:val="004F7016"/>
    <w:rsid w:val="00506D12"/>
    <w:rsid w:val="00514888"/>
    <w:rsid w:val="005B049A"/>
    <w:rsid w:val="005C6E75"/>
    <w:rsid w:val="00645341"/>
    <w:rsid w:val="00856CEB"/>
    <w:rsid w:val="0089526F"/>
    <w:rsid w:val="00923B0D"/>
    <w:rsid w:val="009750C9"/>
    <w:rsid w:val="00A24FBB"/>
    <w:rsid w:val="00A376BF"/>
    <w:rsid w:val="00A83CF6"/>
    <w:rsid w:val="00A856B1"/>
    <w:rsid w:val="00AE2D3E"/>
    <w:rsid w:val="00BA0729"/>
    <w:rsid w:val="00C35DCF"/>
    <w:rsid w:val="00DA54BB"/>
    <w:rsid w:val="00DC012B"/>
    <w:rsid w:val="00E21694"/>
    <w:rsid w:val="00E65608"/>
    <w:rsid w:val="00E72C88"/>
    <w:rsid w:val="00EA3DA5"/>
    <w:rsid w:val="00EE772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7</cp:revision>
  <dcterms:created xsi:type="dcterms:W3CDTF">2019-08-30T14:25:00Z</dcterms:created>
  <dcterms:modified xsi:type="dcterms:W3CDTF">2019-08-30T14:41:00Z</dcterms:modified>
</cp:coreProperties>
</file>