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D363E7">
        <w:t>308</w:t>
      </w:r>
      <w:r w:rsidR="00AE2D3E" w:rsidRPr="00514888">
        <w:t xml:space="preserve">/06, de </w:t>
      </w:r>
      <w:r w:rsidR="00D363E7">
        <w:t xml:space="preserve">28 de novembro </w:t>
      </w:r>
      <w:r w:rsidR="00AE2D3E" w:rsidRPr="00514888">
        <w:t>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D363E7" w:rsidP="005C6E75">
      <w:pPr>
        <w:tabs>
          <w:tab w:val="left" w:pos="3402"/>
        </w:tabs>
        <w:ind w:left="3402"/>
        <w:jc w:val="both"/>
      </w:pPr>
      <w:r>
        <w:t>Altera a Lei n° 299 de 22 de agosto de 2006 no que menciona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D363E7">
      <w:pPr>
        <w:ind w:firstLine="851"/>
        <w:jc w:val="both"/>
      </w:pPr>
      <w:r>
        <w:rPr>
          <w:b/>
        </w:rPr>
        <w:t xml:space="preserve">Art. 1°- </w:t>
      </w:r>
      <w:r w:rsidR="00D363E7">
        <w:t>Os incisos I e III do art. 3° da Lei 299/2006, passam a vigorarem com a seguinte redação:</w:t>
      </w:r>
    </w:p>
    <w:p w:rsidR="00D363E7" w:rsidRDefault="00D363E7" w:rsidP="00D363E7">
      <w:pPr>
        <w:ind w:firstLine="851"/>
        <w:jc w:val="both"/>
      </w:pPr>
    </w:p>
    <w:p w:rsidR="00D363E7" w:rsidRDefault="00D363E7" w:rsidP="00D363E7">
      <w:pPr>
        <w:ind w:left="1134"/>
        <w:jc w:val="both"/>
      </w:pPr>
      <w:r>
        <w:t>Art. 3° (..)</w:t>
      </w:r>
    </w:p>
    <w:p w:rsidR="00D363E7" w:rsidRDefault="00D363E7" w:rsidP="00D363E7">
      <w:pPr>
        <w:ind w:left="1134"/>
        <w:jc w:val="both"/>
      </w:pPr>
      <w:r>
        <w:t>I- requerer o pagamento à vista de 85% (oitenta e cinco por cento) do total dos tributos devidos caso realizar este pagamento até o dia 31 de dezembro de 2006, sendo considerada paga e quitada a integralidade dos tributos devidos após a efetiva realiza</w:t>
      </w:r>
      <w:r w:rsidR="006E67F1">
        <w:t>ção</w:t>
      </w:r>
      <w:r>
        <w:t xml:space="preserve"> do pagamento que deverá se realizar até a data prevista neste inciso;</w:t>
      </w:r>
    </w:p>
    <w:p w:rsidR="00D363E7" w:rsidRDefault="00D363E7" w:rsidP="00D363E7">
      <w:pPr>
        <w:ind w:left="1134"/>
        <w:jc w:val="both"/>
      </w:pPr>
      <w:r>
        <w:t>(...)</w:t>
      </w:r>
    </w:p>
    <w:p w:rsidR="00D363E7" w:rsidRDefault="00D363E7" w:rsidP="00D363E7">
      <w:pPr>
        <w:ind w:left="1134"/>
        <w:jc w:val="both"/>
      </w:pPr>
      <w:r>
        <w:t xml:space="preserve">III- requerer o pagamento da integralidade dos tributos vencidos em </w:t>
      </w:r>
      <w:r w:rsidR="006E67F1">
        <w:t>a</w:t>
      </w:r>
      <w:r>
        <w:t>té 03 (três) prestações iguais, sucessivas, em valor não inferior a R$ 50,00, vencíveis todo 5° (quinto) dia do mês subsequente ao mês de adesão do contribuinte ao pagamento, sendo que a última parcela poderá ser paga até 31 de dezembro de 2006.</w:t>
      </w:r>
    </w:p>
    <w:p w:rsidR="00D363E7" w:rsidRDefault="00D363E7" w:rsidP="00D363E7">
      <w:pPr>
        <w:ind w:left="1134"/>
        <w:jc w:val="both"/>
      </w:pPr>
    </w:p>
    <w:p w:rsidR="00D363E7" w:rsidRDefault="00D363E7" w:rsidP="00D363E7">
      <w:pPr>
        <w:ind w:firstLine="851"/>
        <w:jc w:val="both"/>
      </w:pPr>
      <w:r>
        <w:rPr>
          <w:b/>
        </w:rPr>
        <w:t xml:space="preserve">Art. 2°- </w:t>
      </w:r>
      <w:r>
        <w:t>Os incisos I e II do art. 4° da Lei n° 299/2006, passam a vigorarem com a seguinte redação:</w:t>
      </w:r>
    </w:p>
    <w:p w:rsidR="00D363E7" w:rsidRDefault="00D363E7" w:rsidP="00D363E7">
      <w:pPr>
        <w:ind w:firstLine="851"/>
        <w:jc w:val="both"/>
      </w:pPr>
    </w:p>
    <w:p w:rsidR="00D363E7" w:rsidRDefault="00D363E7" w:rsidP="00D363E7">
      <w:pPr>
        <w:ind w:left="1134"/>
        <w:jc w:val="both"/>
      </w:pPr>
      <w:r>
        <w:t>Art. 4° (...)</w:t>
      </w:r>
    </w:p>
    <w:p w:rsidR="00D363E7" w:rsidRDefault="00D363E7" w:rsidP="00D363E7">
      <w:pPr>
        <w:ind w:left="1134"/>
        <w:jc w:val="both"/>
      </w:pPr>
      <w:r>
        <w:t xml:space="preserve">I- para pagamento à vista até o mês de dezembro do respectivo exercício financeiro o contribuinte poderá optar pelo pagamento de 85% (oitenta e cinco </w:t>
      </w:r>
      <w:r w:rsidR="00E40BF6">
        <w:lastRenderedPageBreak/>
        <w:t>por cento)</w:t>
      </w:r>
      <w:r>
        <w:t xml:space="preserve"> do valor de IPTU e do ISS calculado, que será considerado pago e quitado integralmente;</w:t>
      </w:r>
    </w:p>
    <w:p w:rsidR="00D363E7" w:rsidRDefault="00D363E7" w:rsidP="00D363E7">
      <w:pPr>
        <w:ind w:left="1134"/>
        <w:jc w:val="both"/>
      </w:pPr>
      <w:r>
        <w:t>II-</w:t>
      </w:r>
      <w:r w:rsidR="006E67F1">
        <w:t xml:space="preserve"> para pagamento </w:t>
      </w:r>
      <w:r>
        <w:t xml:space="preserve">parcelado o contribuinte poderá </w:t>
      </w:r>
      <w:r w:rsidR="00E40BF6">
        <w:t xml:space="preserve">realizar-lo em sua integralidade em até 2 (duas) prestações iguais, sucessivas e vencíveis em 30 de novembro de 2006 e 31 de dezembro de 2006, respectivamente. </w:t>
      </w:r>
    </w:p>
    <w:p w:rsidR="00E40BF6" w:rsidRDefault="00E40BF6" w:rsidP="00D363E7">
      <w:pPr>
        <w:ind w:left="1134"/>
        <w:jc w:val="both"/>
      </w:pPr>
    </w:p>
    <w:p w:rsidR="00E40BF6" w:rsidRDefault="00E40BF6" w:rsidP="00E40BF6">
      <w:pPr>
        <w:ind w:firstLine="851"/>
        <w:jc w:val="both"/>
      </w:pPr>
      <w:r>
        <w:rPr>
          <w:b/>
        </w:rPr>
        <w:t xml:space="preserve">Art. 3°- </w:t>
      </w:r>
      <w:r>
        <w:t xml:space="preserve">A despesa decorrente desta Lei correrá por conta de dotação orçamentária consignada no orçamento. </w:t>
      </w:r>
    </w:p>
    <w:p w:rsidR="00E40BF6" w:rsidRDefault="00E40BF6" w:rsidP="00E40BF6">
      <w:pPr>
        <w:ind w:firstLine="851"/>
        <w:jc w:val="both"/>
      </w:pPr>
    </w:p>
    <w:p w:rsidR="00E40BF6" w:rsidRDefault="00E40BF6" w:rsidP="00E40BF6">
      <w:pPr>
        <w:ind w:firstLine="851"/>
        <w:jc w:val="both"/>
      </w:pPr>
      <w:r>
        <w:rPr>
          <w:b/>
        </w:rPr>
        <w:t xml:space="preserve">Art. 4°- </w:t>
      </w:r>
      <w:r w:rsidR="00140E1E">
        <w:t>E</w:t>
      </w:r>
      <w:r>
        <w:t>sta Lei entra em vigor na data de sua publicação, retroagindo seus efeitos a 1° de outubro de 2006.</w:t>
      </w:r>
    </w:p>
    <w:p w:rsidR="00E40BF6" w:rsidRDefault="00E40BF6" w:rsidP="00E40BF6">
      <w:pPr>
        <w:ind w:firstLine="851"/>
        <w:jc w:val="both"/>
      </w:pPr>
    </w:p>
    <w:p w:rsidR="00E40BF6" w:rsidRDefault="00E40BF6" w:rsidP="00E40BF6">
      <w:pPr>
        <w:ind w:firstLine="851"/>
        <w:jc w:val="both"/>
      </w:pPr>
      <w:r>
        <w:rPr>
          <w:b/>
        </w:rPr>
        <w:t xml:space="preserve">Art. 5°- </w:t>
      </w:r>
      <w:r>
        <w:t>Revogam-se as disposições em contrário.</w:t>
      </w:r>
    </w:p>
    <w:p w:rsidR="00E40BF6" w:rsidRDefault="00E40BF6" w:rsidP="00E40BF6">
      <w:pPr>
        <w:ind w:firstLine="851"/>
        <w:jc w:val="both"/>
      </w:pPr>
    </w:p>
    <w:p w:rsidR="00E40BF6" w:rsidRDefault="00E40BF6" w:rsidP="00E40BF6">
      <w:pPr>
        <w:jc w:val="center"/>
      </w:pPr>
      <w:r>
        <w:t>Santa Bárbara do Monte Verde, 28 de novembro de 2006.</w:t>
      </w:r>
    </w:p>
    <w:p w:rsidR="00E40BF6" w:rsidRDefault="00E40BF6" w:rsidP="00E40BF6">
      <w:pPr>
        <w:jc w:val="center"/>
      </w:pPr>
    </w:p>
    <w:p w:rsidR="00E40BF6" w:rsidRDefault="00E40BF6" w:rsidP="00E40BF6">
      <w:pPr>
        <w:jc w:val="center"/>
      </w:pPr>
    </w:p>
    <w:p w:rsidR="00E40BF6" w:rsidRDefault="00E40BF6" w:rsidP="00E40BF6">
      <w:pPr>
        <w:jc w:val="center"/>
      </w:pPr>
      <w:r>
        <w:t>Sylvio Silveira Martins Júnior</w:t>
      </w:r>
    </w:p>
    <w:p w:rsidR="00E40BF6" w:rsidRPr="00E40BF6" w:rsidRDefault="00E40BF6" w:rsidP="00E40BF6">
      <w:pPr>
        <w:jc w:val="center"/>
      </w:pPr>
      <w:r>
        <w:t xml:space="preserve">Prefeito Municipal </w:t>
      </w:r>
    </w:p>
    <w:p w:rsidR="00D363E7" w:rsidRPr="00D363E7" w:rsidRDefault="00D363E7" w:rsidP="00D363E7">
      <w:pPr>
        <w:ind w:left="1134"/>
        <w:jc w:val="both"/>
      </w:pPr>
    </w:p>
    <w:p w:rsidR="000F2340" w:rsidRPr="000F2340" w:rsidRDefault="000F2340" w:rsidP="000F2340">
      <w:pPr>
        <w:jc w:val="center"/>
      </w:pPr>
      <w:r>
        <w:t xml:space="preserve">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40E1E"/>
    <w:rsid w:val="0018515D"/>
    <w:rsid w:val="00250DD9"/>
    <w:rsid w:val="002C78B7"/>
    <w:rsid w:val="002E56A5"/>
    <w:rsid w:val="002E7FF6"/>
    <w:rsid w:val="003869B2"/>
    <w:rsid w:val="00471A99"/>
    <w:rsid w:val="004F7016"/>
    <w:rsid w:val="00506D12"/>
    <w:rsid w:val="00514888"/>
    <w:rsid w:val="00565725"/>
    <w:rsid w:val="005C6E75"/>
    <w:rsid w:val="00645341"/>
    <w:rsid w:val="006A4338"/>
    <w:rsid w:val="006E67F1"/>
    <w:rsid w:val="00856CEB"/>
    <w:rsid w:val="0089526F"/>
    <w:rsid w:val="00923B0D"/>
    <w:rsid w:val="009750C9"/>
    <w:rsid w:val="00A24FBB"/>
    <w:rsid w:val="00A376BF"/>
    <w:rsid w:val="00A856B1"/>
    <w:rsid w:val="00AE2D3E"/>
    <w:rsid w:val="00B723CD"/>
    <w:rsid w:val="00D363E7"/>
    <w:rsid w:val="00DA54BB"/>
    <w:rsid w:val="00E2383D"/>
    <w:rsid w:val="00E40BF6"/>
    <w:rsid w:val="00E6560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2019-09-19T14:46:00Z</dcterms:created>
  <dcterms:modified xsi:type="dcterms:W3CDTF">2019-09-19T15:09:00Z</dcterms:modified>
</cp:coreProperties>
</file>