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60" w:rsidRDefault="0010525F" w:rsidP="00252240">
      <w:pPr>
        <w:pStyle w:val="Ttulo"/>
        <w:ind w:right="1562"/>
      </w:pPr>
      <w:r>
        <w:t>Resolução</w:t>
      </w:r>
      <w:r>
        <w:rPr>
          <w:spacing w:val="-12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252240">
        <w:rPr>
          <w:spacing w:val="-5"/>
        </w:rPr>
        <w:t>0</w:t>
      </w:r>
      <w:r w:rsidR="00D92D3B">
        <w:rPr>
          <w:spacing w:val="-5"/>
        </w:rPr>
        <w:t>01</w:t>
      </w:r>
      <w:r>
        <w:t>/20</w:t>
      </w:r>
      <w:r w:rsidR="00D92D3B">
        <w:t>22</w:t>
      </w:r>
    </w:p>
    <w:p w:rsidR="00DF2660" w:rsidRDefault="00DF2660">
      <w:pPr>
        <w:pStyle w:val="Corpodetexto"/>
        <w:spacing w:before="6"/>
        <w:rPr>
          <w:sz w:val="46"/>
        </w:rPr>
      </w:pPr>
    </w:p>
    <w:p w:rsidR="00DF2660" w:rsidRDefault="0010525F">
      <w:pPr>
        <w:ind w:left="4655" w:right="104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Institui o Auxílio Alimentação para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Servidores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Públicos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Câmara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Municipal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 w:rsidR="00D92D3B">
        <w:rPr>
          <w:rFonts w:ascii="Arial" w:hAnsi="Arial"/>
          <w:b/>
          <w:i/>
          <w:spacing w:val="1"/>
          <w:sz w:val="24"/>
        </w:rPr>
        <w:t>Santa Bárbara do Monte Verde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dá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outras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providencias.</w:t>
      </w:r>
    </w:p>
    <w:p w:rsidR="00DF2660" w:rsidRDefault="00DF2660">
      <w:pPr>
        <w:pStyle w:val="Corpodetexto"/>
        <w:rPr>
          <w:rFonts w:ascii="Arial"/>
          <w:b/>
          <w:i/>
          <w:sz w:val="26"/>
        </w:rPr>
      </w:pPr>
    </w:p>
    <w:p w:rsidR="00DF2660" w:rsidRDefault="00DF2660">
      <w:pPr>
        <w:pStyle w:val="Corpodetexto"/>
        <w:spacing w:before="11"/>
        <w:rPr>
          <w:rFonts w:ascii="Arial"/>
          <w:b/>
          <w:i/>
          <w:sz w:val="34"/>
        </w:rPr>
      </w:pPr>
    </w:p>
    <w:p w:rsidR="003B7003" w:rsidRPr="000F22F6" w:rsidRDefault="003B7003" w:rsidP="003B70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22F6">
        <w:rPr>
          <w:rFonts w:ascii="Arial" w:hAnsi="Arial" w:cs="Arial"/>
        </w:rPr>
        <w:t xml:space="preserve">A </w:t>
      </w:r>
      <w:r w:rsidRPr="000F22F6">
        <w:rPr>
          <w:rFonts w:ascii="Arial" w:hAnsi="Arial" w:cs="Arial"/>
          <w:b/>
        </w:rPr>
        <w:t xml:space="preserve">CÂMARA MUNICIPAL DE </w:t>
      </w:r>
      <w:r>
        <w:rPr>
          <w:rFonts w:ascii="Arial" w:hAnsi="Arial" w:cs="Arial"/>
          <w:b/>
        </w:rPr>
        <w:t>SANTA BARBARA DO MONTE VERDE</w:t>
      </w:r>
      <w:r w:rsidRPr="000F22F6">
        <w:rPr>
          <w:rFonts w:ascii="Arial" w:hAnsi="Arial" w:cs="Arial"/>
        </w:rPr>
        <w:t xml:space="preserve">, no uso de suas atribuições legais, resolve dentro de sua competência constitucional e da Lei Orgânica Municipal, aprovar em plenário e o Presidente </w:t>
      </w:r>
      <w:r>
        <w:rPr>
          <w:rFonts w:ascii="Arial" w:hAnsi="Arial" w:cs="Arial"/>
          <w:b/>
        </w:rPr>
        <w:t xml:space="preserve">José Roberto de Paula </w:t>
      </w:r>
      <w:r w:rsidRPr="000F22F6">
        <w:rPr>
          <w:rFonts w:ascii="Arial" w:hAnsi="Arial" w:cs="Arial"/>
        </w:rPr>
        <w:t>promulgar a presente Resolução:</w:t>
      </w:r>
    </w:p>
    <w:p w:rsidR="00DF2660" w:rsidRDefault="00DF2660">
      <w:pPr>
        <w:pStyle w:val="Corpodetexto"/>
        <w:spacing w:before="4"/>
        <w:rPr>
          <w:sz w:val="22"/>
        </w:rPr>
      </w:pPr>
    </w:p>
    <w:p w:rsidR="00DF2660" w:rsidRDefault="0010525F">
      <w:pPr>
        <w:pStyle w:val="Corpodetexto"/>
        <w:spacing w:line="242" w:lineRule="auto"/>
        <w:ind w:left="118" w:right="114"/>
        <w:jc w:val="both"/>
      </w:pPr>
      <w:r>
        <w:rPr>
          <w:rFonts w:ascii="Arial" w:hAnsi="Arial"/>
          <w:b/>
        </w:rPr>
        <w:t xml:space="preserve">Art. 1º. </w:t>
      </w:r>
      <w:r>
        <w:t>Fica instituído o Auxílio Alimentação, de natureza indenizatória e em pecúnia,</w:t>
      </w:r>
      <w:r>
        <w:rPr>
          <w:spacing w:val="-64"/>
        </w:rPr>
        <w:t xml:space="preserve"> </w:t>
      </w:r>
      <w:r>
        <w:t xml:space="preserve">em benefício dos servidores públicos do Poder Legislativo Municipal de </w:t>
      </w:r>
      <w:r w:rsidR="00D92D3B">
        <w:rPr>
          <w:spacing w:val="1"/>
        </w:rPr>
        <w:t>Santa Bárbara do Monte Verde</w:t>
      </w:r>
      <w:r>
        <w:t>, que</w:t>
      </w:r>
      <w:r>
        <w:rPr>
          <w:spacing w:val="1"/>
        </w:rPr>
        <w:t xml:space="preserve"> </w:t>
      </w:r>
      <w:r>
        <w:t>estejam</w:t>
      </w:r>
      <w:r>
        <w:rPr>
          <w:spacing w:val="-9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atividade.</w:t>
      </w:r>
    </w:p>
    <w:p w:rsidR="00DF2660" w:rsidRDefault="00DF2660">
      <w:pPr>
        <w:pStyle w:val="Corpodetexto"/>
        <w:spacing w:before="4"/>
      </w:pPr>
    </w:p>
    <w:p w:rsidR="00DF2660" w:rsidRDefault="0010525F">
      <w:pPr>
        <w:pStyle w:val="Corpodetexto"/>
        <w:spacing w:line="237" w:lineRule="auto"/>
        <w:ind w:left="118" w:right="113"/>
        <w:jc w:val="both"/>
      </w:pPr>
      <w:r>
        <w:t>§1.º O Auxílio Alimentação será concedido mensalmente, exceto no mês em que o</w:t>
      </w:r>
      <w:r>
        <w:rPr>
          <w:spacing w:val="1"/>
        </w:rPr>
        <w:t xml:space="preserve"> </w:t>
      </w:r>
      <w:r>
        <w:t>servidor</w:t>
      </w:r>
      <w:r>
        <w:rPr>
          <w:spacing w:val="-4"/>
        </w:rPr>
        <w:t xml:space="preserve"> </w:t>
      </w:r>
      <w:r>
        <w:t>estiver</w:t>
      </w:r>
      <w:r>
        <w:rPr>
          <w:spacing w:val="2"/>
        </w:rPr>
        <w:t xml:space="preserve"> </w:t>
      </w:r>
      <w:r>
        <w:t>gozando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férias;</w:t>
      </w:r>
    </w:p>
    <w:p w:rsidR="00A04F3C" w:rsidRDefault="00A04F3C">
      <w:pPr>
        <w:pStyle w:val="Corpodetexto"/>
        <w:spacing w:line="237" w:lineRule="auto"/>
        <w:ind w:left="118" w:right="113"/>
        <w:jc w:val="both"/>
      </w:pPr>
    </w:p>
    <w:p w:rsidR="00A04F3C" w:rsidRDefault="00A04F3C" w:rsidP="00A04F3C">
      <w:pPr>
        <w:pStyle w:val="Corpodetexto"/>
        <w:spacing w:line="237" w:lineRule="auto"/>
        <w:ind w:left="118" w:right="113"/>
        <w:jc w:val="both"/>
      </w:pPr>
      <w:r>
        <w:t>§ 2.º Somente terá direito ao Auxílio Alimentação o servidor que estiver em efetivo exercício nas ativida</w:t>
      </w:r>
      <w:r w:rsidR="00BC36EF">
        <w:t>des do legislativo e que não se enquadre nos casos do art. 3º, §2º e art. 5º desta lei.</w:t>
      </w:r>
      <w:r>
        <w:t xml:space="preserve"> </w:t>
      </w:r>
    </w:p>
    <w:p w:rsidR="00DF2660" w:rsidRDefault="00DF2660">
      <w:pPr>
        <w:pStyle w:val="Corpodetexto"/>
        <w:spacing w:before="7"/>
        <w:rPr>
          <w:sz w:val="23"/>
        </w:rPr>
      </w:pPr>
    </w:p>
    <w:p w:rsidR="00DF2660" w:rsidRDefault="0010525F">
      <w:pPr>
        <w:pStyle w:val="Corpodetexto"/>
        <w:spacing w:before="1"/>
        <w:ind w:left="118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2º.</w:t>
      </w:r>
      <w:r>
        <w:rPr>
          <w:rFonts w:ascii="Arial" w:hAnsi="Arial"/>
          <w:b/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auxílio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será:</w:t>
      </w:r>
    </w:p>
    <w:p w:rsidR="00DF2660" w:rsidRDefault="00DF2660">
      <w:pPr>
        <w:pStyle w:val="Corpodetexto"/>
        <w:spacing w:before="5"/>
      </w:pPr>
    </w:p>
    <w:p w:rsidR="00DF2660" w:rsidRDefault="0010525F">
      <w:pPr>
        <w:pStyle w:val="PargrafodaLista"/>
        <w:numPr>
          <w:ilvl w:val="0"/>
          <w:numId w:val="2"/>
        </w:numPr>
        <w:tabs>
          <w:tab w:val="left" w:pos="537"/>
        </w:tabs>
        <w:spacing w:line="275" w:lineRule="exact"/>
        <w:ind w:hanging="138"/>
        <w:jc w:val="both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incorporado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vencimento,</w:t>
      </w:r>
      <w:r>
        <w:rPr>
          <w:spacing w:val="-6"/>
          <w:sz w:val="24"/>
        </w:rPr>
        <w:t xml:space="preserve"> </w:t>
      </w:r>
      <w:r>
        <w:rPr>
          <w:sz w:val="24"/>
        </w:rPr>
        <w:t>remuneração,</w:t>
      </w:r>
      <w:r>
        <w:rPr>
          <w:spacing w:val="-9"/>
          <w:sz w:val="24"/>
        </w:rPr>
        <w:t xml:space="preserve"> </w:t>
      </w:r>
      <w:r>
        <w:rPr>
          <w:sz w:val="24"/>
        </w:rPr>
        <w:t>proventos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pensão;</w:t>
      </w:r>
    </w:p>
    <w:p w:rsidR="00DF2660" w:rsidRDefault="0010525F">
      <w:pPr>
        <w:pStyle w:val="PargrafodaLista"/>
        <w:numPr>
          <w:ilvl w:val="0"/>
          <w:numId w:val="2"/>
        </w:numPr>
        <w:tabs>
          <w:tab w:val="left" w:pos="604"/>
        </w:tabs>
        <w:spacing w:line="275" w:lineRule="exact"/>
        <w:ind w:left="603" w:hanging="202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caracterizado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salário-utilidade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6"/>
          <w:sz w:val="24"/>
        </w:rPr>
        <w:t xml:space="preserve"> </w:t>
      </w:r>
      <w:r>
        <w:rPr>
          <w:sz w:val="24"/>
        </w:rPr>
        <w:t>salarial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natura</w:t>
      </w:r>
      <w:r>
        <w:rPr>
          <w:sz w:val="24"/>
        </w:rPr>
        <w:t>”;</w:t>
      </w:r>
    </w:p>
    <w:p w:rsidR="00DF2660" w:rsidRDefault="0010525F">
      <w:pPr>
        <w:pStyle w:val="PargrafodaLista"/>
        <w:numPr>
          <w:ilvl w:val="0"/>
          <w:numId w:val="2"/>
        </w:numPr>
        <w:tabs>
          <w:tab w:val="left" w:pos="671"/>
        </w:tabs>
        <w:spacing w:before="2"/>
        <w:ind w:left="118" w:right="114" w:firstLine="280"/>
        <w:jc w:val="both"/>
        <w:rPr>
          <w:sz w:val="24"/>
        </w:rPr>
      </w:pPr>
      <w:r>
        <w:rPr>
          <w:sz w:val="24"/>
        </w:rPr>
        <w:t>- acumulado com outros de espécie semelhante, tais como auxílio para a cesta</w:t>
      </w:r>
      <w:r>
        <w:rPr>
          <w:spacing w:val="1"/>
          <w:sz w:val="24"/>
        </w:rPr>
        <w:t xml:space="preserve"> </w:t>
      </w:r>
      <w:r>
        <w:rPr>
          <w:sz w:val="24"/>
        </w:rPr>
        <w:t>básica ou vantagem pessoal originária de qualquer forma de auxilio ou benefício</w:t>
      </w:r>
      <w:r>
        <w:rPr>
          <w:spacing w:val="1"/>
          <w:sz w:val="24"/>
        </w:rPr>
        <w:t xml:space="preserve"> </w:t>
      </w:r>
      <w:r>
        <w:rPr>
          <w:sz w:val="24"/>
        </w:rPr>
        <w:t>alimentar.</w:t>
      </w:r>
    </w:p>
    <w:p w:rsidR="00DF2660" w:rsidRDefault="00DF2660">
      <w:pPr>
        <w:pStyle w:val="Corpodetexto"/>
        <w:spacing w:before="7"/>
        <w:rPr>
          <w:sz w:val="23"/>
        </w:rPr>
      </w:pPr>
    </w:p>
    <w:p w:rsidR="00602853" w:rsidRDefault="0010525F">
      <w:pPr>
        <w:pStyle w:val="Corpodetexto"/>
        <w:spacing w:line="480" w:lineRule="auto"/>
        <w:ind w:left="402" w:right="106" w:hanging="284"/>
        <w:jc w:val="both"/>
      </w:pPr>
      <w:r>
        <w:rPr>
          <w:rFonts w:ascii="Arial" w:hAnsi="Arial"/>
          <w:b/>
          <w:spacing w:val="-1"/>
        </w:rPr>
        <w:t>Art.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1"/>
        </w:rPr>
        <w:t>3º.</w:t>
      </w:r>
      <w:r>
        <w:rPr>
          <w:rFonts w:ascii="Arial" w:hAnsi="Arial"/>
          <w:b/>
          <w:spacing w:val="32"/>
        </w:rPr>
        <w:t xml:space="preserve"> </w:t>
      </w:r>
      <w:r>
        <w:rPr>
          <w:spacing w:val="-1"/>
        </w:rPr>
        <w:t>O</w:t>
      </w:r>
      <w:r>
        <w:rPr>
          <w:spacing w:val="30"/>
        </w:rPr>
        <w:t xml:space="preserve"> </w:t>
      </w:r>
      <w:r>
        <w:rPr>
          <w:spacing w:val="-1"/>
        </w:rPr>
        <w:t>auxílio</w:t>
      </w:r>
      <w:r>
        <w:rPr>
          <w:spacing w:val="30"/>
        </w:rPr>
        <w:t xml:space="preserve"> </w:t>
      </w:r>
      <w:r>
        <w:rPr>
          <w:spacing w:val="-1"/>
        </w:rPr>
        <w:t>previsto</w:t>
      </w:r>
      <w:r>
        <w:rPr>
          <w:spacing w:val="25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rPr>
          <w:spacing w:val="-1"/>
        </w:rPr>
        <w:t>§</w:t>
      </w:r>
      <w:r>
        <w:rPr>
          <w:spacing w:val="30"/>
        </w:rPr>
        <w:t xml:space="preserve"> </w:t>
      </w:r>
      <w:r>
        <w:rPr>
          <w:spacing w:val="-1"/>
        </w:rPr>
        <w:t>1º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31"/>
        </w:rPr>
        <w:t xml:space="preserve"> </w:t>
      </w:r>
      <w:r>
        <w:rPr>
          <w:spacing w:val="-1"/>
        </w:rPr>
        <w:t>artigo</w:t>
      </w:r>
      <w:r>
        <w:rPr>
          <w:spacing w:val="25"/>
        </w:rPr>
        <w:t xml:space="preserve"> </w:t>
      </w:r>
      <w:r>
        <w:rPr>
          <w:spacing w:val="-1"/>
        </w:rPr>
        <w:t>1º,</w:t>
      </w:r>
      <w:r>
        <w:rPr>
          <w:spacing w:val="30"/>
        </w:rPr>
        <w:t xml:space="preserve"> </w:t>
      </w:r>
      <w:r>
        <w:rPr>
          <w:spacing w:val="-1"/>
        </w:rPr>
        <w:t>têm</w:t>
      </w:r>
      <w:r>
        <w:rPr>
          <w:spacing w:val="23"/>
        </w:rPr>
        <w:t xml:space="preserve"> </w:t>
      </w:r>
      <w:r>
        <w:rPr>
          <w:spacing w:val="-1"/>
        </w:rPr>
        <w:t>os</w:t>
      </w:r>
      <w:r>
        <w:rPr>
          <w:spacing w:val="26"/>
        </w:rPr>
        <w:t xml:space="preserve"> </w:t>
      </w:r>
      <w:r>
        <w:rPr>
          <w:spacing w:val="-1"/>
        </w:rPr>
        <w:t>seus</w:t>
      </w:r>
      <w:r>
        <w:rPr>
          <w:spacing w:val="-13"/>
        </w:rPr>
        <w:t xml:space="preserve"> </w:t>
      </w:r>
      <w:r>
        <w:rPr>
          <w:spacing w:val="-1"/>
        </w:rPr>
        <w:t>valores</w:t>
      </w:r>
      <w:r>
        <w:rPr>
          <w:spacing w:val="-14"/>
        </w:rPr>
        <w:t xml:space="preserve"> </w:t>
      </w:r>
      <w:r>
        <w:t>assim</w:t>
      </w:r>
      <w:r>
        <w:rPr>
          <w:spacing w:val="-17"/>
        </w:rPr>
        <w:t xml:space="preserve"> </w:t>
      </w:r>
      <w:r>
        <w:t>definidos:</w:t>
      </w:r>
      <w:r w:rsidR="00602853">
        <w:t xml:space="preserve"> </w:t>
      </w:r>
    </w:p>
    <w:p w:rsidR="00DF2660" w:rsidRDefault="0010525F">
      <w:pPr>
        <w:pStyle w:val="Corpodetexto"/>
        <w:spacing w:line="480" w:lineRule="auto"/>
        <w:ind w:left="402" w:right="106" w:hanging="284"/>
        <w:jc w:val="both"/>
      </w:pPr>
      <w:r>
        <w:rPr>
          <w:spacing w:val="-6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R$ 1</w:t>
      </w:r>
      <w:r w:rsidR="00C56D66">
        <w:t>2</w:t>
      </w:r>
      <w:r>
        <w:t>0,00</w:t>
      </w:r>
      <w:r>
        <w:rPr>
          <w:spacing w:val="-1"/>
        </w:rPr>
        <w:t xml:space="preserve"> </w:t>
      </w:r>
      <w:r>
        <w:t>(cento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 w:rsidR="00C56D66">
        <w:rPr>
          <w:spacing w:val="-10"/>
        </w:rPr>
        <w:t>vinte</w:t>
      </w:r>
      <w:r>
        <w:rPr>
          <w:spacing w:val="-8"/>
        </w:rPr>
        <w:t xml:space="preserve"> </w:t>
      </w:r>
      <w:r>
        <w:t>reais);</w:t>
      </w:r>
    </w:p>
    <w:p w:rsidR="00DF2660" w:rsidRDefault="0010525F">
      <w:pPr>
        <w:pStyle w:val="Corpodetexto"/>
        <w:ind w:left="118" w:right="111"/>
        <w:jc w:val="both"/>
      </w:pPr>
      <w:r>
        <w:t>§1.º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artigo será</w:t>
      </w:r>
      <w:r>
        <w:rPr>
          <w:spacing w:val="66"/>
        </w:rPr>
        <w:t xml:space="preserve"> </w:t>
      </w:r>
      <w:r>
        <w:t>reajustado</w:t>
      </w:r>
      <w:r>
        <w:rPr>
          <w:spacing w:val="1"/>
        </w:rPr>
        <w:t xml:space="preserve"> </w:t>
      </w:r>
      <w:r>
        <w:t>anualmente,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20"/>
        </w:rPr>
        <w:t xml:space="preserve">Janeiro, </w:t>
      </w:r>
      <w:r>
        <w:t>no mesmo percentual total aplicado a titulo de</w:t>
      </w:r>
      <w:r>
        <w:rPr>
          <w:spacing w:val="1"/>
        </w:rPr>
        <w:t xml:space="preserve"> </w:t>
      </w:r>
      <w:r>
        <w:t>revisão geral</w:t>
      </w:r>
      <w:r>
        <w:rPr>
          <w:spacing w:val="-1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dos servidores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 de</w:t>
      </w:r>
      <w:r>
        <w:rPr>
          <w:spacing w:val="-3"/>
        </w:rPr>
        <w:t xml:space="preserve"> </w:t>
      </w:r>
      <w:r w:rsidR="00C56D66">
        <w:rPr>
          <w:spacing w:val="1"/>
        </w:rPr>
        <w:t>Santa Bárbara do Monte Verde</w:t>
      </w:r>
      <w:r>
        <w:t>.</w:t>
      </w:r>
    </w:p>
    <w:p w:rsidR="00DF2660" w:rsidRDefault="00DF2660">
      <w:pPr>
        <w:pStyle w:val="Corpodetexto"/>
        <w:spacing w:before="4"/>
        <w:rPr>
          <w:sz w:val="22"/>
        </w:rPr>
      </w:pPr>
    </w:p>
    <w:p w:rsidR="00B71CCE" w:rsidRDefault="00B71CCE">
      <w:pPr>
        <w:pStyle w:val="Corpodetexto"/>
        <w:spacing w:before="1"/>
        <w:ind w:left="118" w:right="106"/>
        <w:jc w:val="both"/>
      </w:pPr>
    </w:p>
    <w:p w:rsidR="00B71CCE" w:rsidRDefault="00B71CCE">
      <w:pPr>
        <w:pStyle w:val="Corpodetexto"/>
        <w:spacing w:before="1"/>
        <w:ind w:left="118" w:right="106"/>
        <w:jc w:val="both"/>
      </w:pPr>
    </w:p>
    <w:p w:rsidR="00903C57" w:rsidRDefault="0010525F">
      <w:pPr>
        <w:pStyle w:val="Corpodetexto"/>
        <w:spacing w:before="1"/>
        <w:ind w:left="118" w:right="106"/>
        <w:jc w:val="both"/>
        <w:rPr>
          <w:spacing w:val="1"/>
        </w:rPr>
      </w:pPr>
      <w:r>
        <w:t>§2.º</w:t>
      </w:r>
      <w:r>
        <w:rPr>
          <w:spacing w:val="1"/>
        </w:rPr>
        <w:t xml:space="preserve"> </w:t>
      </w:r>
      <w:r>
        <w:t>Considerar-se-á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desconto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Alimentação,</w:t>
      </w:r>
      <w:r>
        <w:rPr>
          <w:spacing w:val="1"/>
        </w:rPr>
        <w:t xml:space="preserve"> </w:t>
      </w:r>
      <w:r>
        <w:t>por</w:t>
      </w:r>
      <w:r>
        <w:rPr>
          <w:spacing w:val="66"/>
        </w:rPr>
        <w:t xml:space="preserve"> </w:t>
      </w:r>
      <w:r>
        <w:t>dia</w:t>
      </w:r>
      <w:r>
        <w:rPr>
          <w:spacing w:val="67"/>
        </w:rPr>
        <w:t xml:space="preserve"> </w:t>
      </w:r>
      <w:r>
        <w:t>não</w:t>
      </w:r>
    </w:p>
    <w:p w:rsidR="00903C57" w:rsidRDefault="0010525F">
      <w:pPr>
        <w:pStyle w:val="Corpodetexto"/>
        <w:spacing w:before="1"/>
        <w:ind w:left="118" w:right="106"/>
        <w:jc w:val="both"/>
      </w:pPr>
      <w:r>
        <w:t>trabalhado,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proporcionalidade</w:t>
      </w:r>
      <w:r>
        <w:rPr>
          <w:spacing w:val="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22 (vinte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dois)</w:t>
      </w:r>
      <w:r>
        <w:rPr>
          <w:spacing w:val="-2"/>
        </w:rPr>
        <w:t xml:space="preserve"> </w:t>
      </w:r>
      <w:r>
        <w:t>dias.</w:t>
      </w:r>
    </w:p>
    <w:p w:rsidR="00903C57" w:rsidRDefault="00903C57">
      <w:pPr>
        <w:pStyle w:val="Corpodetexto"/>
        <w:spacing w:before="1"/>
        <w:ind w:left="118" w:right="106"/>
        <w:jc w:val="both"/>
      </w:pPr>
    </w:p>
    <w:p w:rsidR="00DF2660" w:rsidRDefault="00DF2660">
      <w:pPr>
        <w:pStyle w:val="Corpodetexto"/>
      </w:pPr>
    </w:p>
    <w:p w:rsidR="00DF2660" w:rsidRDefault="0010525F">
      <w:pPr>
        <w:pStyle w:val="Corpodetexto"/>
        <w:spacing w:line="242" w:lineRule="auto"/>
        <w:ind w:left="118" w:right="104"/>
        <w:jc w:val="both"/>
      </w:pPr>
      <w:r>
        <w:rPr>
          <w:rFonts w:ascii="Arial" w:hAnsi="Arial"/>
          <w:b/>
        </w:rPr>
        <w:t xml:space="preserve">Art. 4º. </w:t>
      </w:r>
      <w:r>
        <w:t>O servidor receberá o auxílio previsto no § 1º artigo 1º, mediante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declaração,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 da</w:t>
      </w:r>
      <w:r>
        <w:rPr>
          <w:spacing w:val="66"/>
        </w:rPr>
        <w:t xml:space="preserve"> </w:t>
      </w:r>
      <w:r>
        <w:t>lei, de</w:t>
      </w:r>
      <w:r>
        <w:rPr>
          <w:spacing w:val="67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há interesse</w:t>
      </w:r>
      <w:r>
        <w:rPr>
          <w:spacing w:val="66"/>
        </w:rPr>
        <w:t xml:space="preserve"> </w:t>
      </w:r>
      <w:r>
        <w:t>em receber o auxílio e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percebe</w:t>
      </w:r>
      <w:r>
        <w:rPr>
          <w:spacing w:val="1"/>
        </w:rPr>
        <w:t xml:space="preserve"> </w:t>
      </w:r>
      <w:r>
        <w:t>idêntico</w:t>
      </w:r>
      <w:r>
        <w:rPr>
          <w:spacing w:val="1"/>
        </w:rPr>
        <w:t xml:space="preserve"> </w:t>
      </w:r>
      <w:r>
        <w:t>benefício,</w:t>
      </w:r>
      <w:r>
        <w:rPr>
          <w:spacing w:val="1"/>
        </w:rPr>
        <w:t xml:space="preserve"> </w:t>
      </w:r>
      <w:r>
        <w:t>comprometendo-se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utilizá-lo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 em</w:t>
      </w:r>
      <w:r>
        <w:rPr>
          <w:spacing w:val="-5"/>
        </w:rPr>
        <w:t xml:space="preserve"> </w:t>
      </w:r>
      <w:r>
        <w:t>vigor.</w:t>
      </w:r>
    </w:p>
    <w:p w:rsidR="00B443D3" w:rsidRDefault="00B443D3">
      <w:pPr>
        <w:pStyle w:val="Corpodetexto"/>
        <w:spacing w:before="92"/>
        <w:ind w:left="118" w:right="112"/>
        <w:jc w:val="both"/>
      </w:pPr>
    </w:p>
    <w:p w:rsidR="00DF2660" w:rsidRDefault="0010525F">
      <w:pPr>
        <w:pStyle w:val="Corpodetexto"/>
        <w:spacing w:before="92"/>
        <w:ind w:left="118" w:right="112"/>
        <w:jc w:val="both"/>
      </w:pPr>
      <w:r>
        <w:t>Parágrafo único. A declaração de desistência do auxílio não impede opção futura do</w:t>
      </w:r>
      <w:r>
        <w:rPr>
          <w:spacing w:val="1"/>
        </w:rPr>
        <w:t xml:space="preserve"> </w:t>
      </w:r>
      <w:r>
        <w:t>benefício,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concedida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formalização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retroagindo seus efeitos.</w:t>
      </w:r>
    </w:p>
    <w:p w:rsidR="00DF2660" w:rsidRDefault="00DF2660">
      <w:pPr>
        <w:pStyle w:val="Corpodetexto"/>
        <w:spacing w:before="7"/>
        <w:rPr>
          <w:sz w:val="23"/>
        </w:rPr>
      </w:pPr>
    </w:p>
    <w:p w:rsidR="00903C57" w:rsidRDefault="0010525F">
      <w:pPr>
        <w:pStyle w:val="Corpodetexto"/>
        <w:ind w:left="387" w:right="3895" w:hanging="269"/>
        <w:rPr>
          <w:spacing w:val="-64"/>
        </w:rPr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5º.</w:t>
      </w:r>
      <w:r>
        <w:rPr>
          <w:rFonts w:ascii="Arial" w:hAnsi="Arial"/>
          <w:b/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Servidor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fará</w:t>
      </w:r>
      <w:r>
        <w:rPr>
          <w:spacing w:val="-3"/>
        </w:rPr>
        <w:t xml:space="preserve"> </w:t>
      </w:r>
      <w:r>
        <w:t>jus</w:t>
      </w:r>
      <w:r>
        <w:rPr>
          <w:spacing w:val="-5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auxílio</w:t>
      </w:r>
      <w:r>
        <w:rPr>
          <w:spacing w:val="-8"/>
        </w:rPr>
        <w:t xml:space="preserve"> </w:t>
      </w:r>
      <w:r>
        <w:t>quando:</w:t>
      </w:r>
      <w:r>
        <w:rPr>
          <w:spacing w:val="-64"/>
        </w:rPr>
        <w:t xml:space="preserve"> </w:t>
      </w:r>
    </w:p>
    <w:p w:rsidR="00DF2660" w:rsidRDefault="0010525F" w:rsidP="00903C57">
      <w:pPr>
        <w:pStyle w:val="Corpodetexto"/>
        <w:tabs>
          <w:tab w:val="left" w:pos="4536"/>
        </w:tabs>
        <w:ind w:left="142" w:right="3895"/>
      </w:pPr>
      <w:r>
        <w:t xml:space="preserve">I </w:t>
      </w:r>
      <w:r w:rsidR="00903C57">
        <w:t xml:space="preserve">      </w:t>
      </w:r>
      <w:r>
        <w:t>–</w:t>
      </w:r>
      <w:r>
        <w:rPr>
          <w:spacing w:val="1"/>
        </w:rPr>
        <w:t xml:space="preserve"> </w:t>
      </w:r>
      <w:r>
        <w:t>Exonerado;</w:t>
      </w:r>
    </w:p>
    <w:p w:rsidR="00DF2660" w:rsidRDefault="00903C57" w:rsidP="00903C57">
      <w:pPr>
        <w:pStyle w:val="PargrafodaLista"/>
        <w:numPr>
          <w:ilvl w:val="0"/>
          <w:numId w:val="1"/>
        </w:numPr>
        <w:tabs>
          <w:tab w:val="left" w:pos="604"/>
          <w:tab w:val="left" w:pos="4536"/>
        </w:tabs>
        <w:spacing w:before="5"/>
        <w:ind w:left="142" w:right="5673" w:firstLine="0"/>
        <w:rPr>
          <w:sz w:val="24"/>
        </w:rPr>
      </w:pPr>
      <w:r>
        <w:rPr>
          <w:spacing w:val="-11"/>
          <w:sz w:val="24"/>
        </w:rPr>
        <w:t xml:space="preserve"> --  aposentado</w:t>
      </w:r>
    </w:p>
    <w:p w:rsidR="00DF2660" w:rsidRDefault="0010525F" w:rsidP="00903C57">
      <w:pPr>
        <w:pStyle w:val="PargrafodaLista"/>
        <w:numPr>
          <w:ilvl w:val="0"/>
          <w:numId w:val="1"/>
        </w:numPr>
        <w:tabs>
          <w:tab w:val="left" w:pos="671"/>
          <w:tab w:val="left" w:pos="4536"/>
        </w:tabs>
        <w:spacing w:before="2"/>
        <w:ind w:left="142" w:right="6240" w:firstLine="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Renunciá-lo;</w:t>
      </w:r>
    </w:p>
    <w:p w:rsidR="00DF2660" w:rsidRDefault="0010525F" w:rsidP="00903C57">
      <w:pPr>
        <w:pStyle w:val="PargrafodaLista"/>
        <w:numPr>
          <w:ilvl w:val="0"/>
          <w:numId w:val="1"/>
        </w:numPr>
        <w:tabs>
          <w:tab w:val="left" w:pos="705"/>
          <w:tab w:val="left" w:pos="4536"/>
        </w:tabs>
        <w:spacing w:before="10"/>
        <w:ind w:left="142" w:right="116" w:firstLine="0"/>
        <w:rPr>
          <w:sz w:val="24"/>
        </w:rPr>
      </w:pP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Houver</w:t>
      </w:r>
      <w:r>
        <w:rPr>
          <w:spacing w:val="22"/>
          <w:sz w:val="24"/>
        </w:rPr>
        <w:t xml:space="preserve"> </w:t>
      </w:r>
      <w:r>
        <w:rPr>
          <w:sz w:val="24"/>
        </w:rPr>
        <w:t>dado</w:t>
      </w:r>
      <w:r>
        <w:rPr>
          <w:spacing w:val="20"/>
          <w:sz w:val="24"/>
        </w:rPr>
        <w:t xml:space="preserve"> </w:t>
      </w:r>
      <w:r>
        <w:rPr>
          <w:sz w:val="24"/>
        </w:rPr>
        <w:t>causa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desvirtuamento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benefício,</w:t>
      </w:r>
      <w:r>
        <w:rPr>
          <w:spacing w:val="19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houve</w:t>
      </w:r>
      <w:r w:rsidR="00903C57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recebido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duplicidade.</w:t>
      </w:r>
    </w:p>
    <w:p w:rsidR="00A04F3C" w:rsidRDefault="00A04F3C" w:rsidP="00903C57">
      <w:pPr>
        <w:pStyle w:val="PargrafodaLista"/>
        <w:numPr>
          <w:ilvl w:val="0"/>
          <w:numId w:val="1"/>
        </w:numPr>
        <w:tabs>
          <w:tab w:val="left" w:pos="705"/>
          <w:tab w:val="left" w:pos="4536"/>
        </w:tabs>
        <w:spacing w:before="10"/>
        <w:ind w:left="142" w:right="116" w:firstLine="0"/>
        <w:rPr>
          <w:sz w:val="24"/>
        </w:rPr>
      </w:pPr>
      <w:r>
        <w:rPr>
          <w:sz w:val="24"/>
        </w:rPr>
        <w:t>– Quando estiver em gozo de auxílio da previdência social por qualquer motivo</w:t>
      </w:r>
      <w:r w:rsidR="00BC36EF">
        <w:rPr>
          <w:sz w:val="24"/>
        </w:rPr>
        <w:t>.</w:t>
      </w:r>
    </w:p>
    <w:p w:rsidR="00DF2660" w:rsidRDefault="00DF2660">
      <w:pPr>
        <w:pStyle w:val="Corpodetexto"/>
        <w:spacing w:before="7"/>
        <w:rPr>
          <w:sz w:val="23"/>
        </w:rPr>
      </w:pPr>
    </w:p>
    <w:p w:rsidR="00DF2660" w:rsidRDefault="0010525F">
      <w:pPr>
        <w:pStyle w:val="Corpodetexto"/>
        <w:spacing w:line="242" w:lineRule="auto"/>
        <w:ind w:left="118"/>
      </w:pPr>
      <w:r>
        <w:t>Parágrafo único.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 disposto no inciso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servidor estará</w:t>
      </w:r>
      <w:r w:rsidR="00602853">
        <w:t xml:space="preserve"> </w:t>
      </w:r>
      <w:r>
        <w:rPr>
          <w:spacing w:val="-64"/>
        </w:rPr>
        <w:t xml:space="preserve"> </w:t>
      </w:r>
      <w:r w:rsidR="00602853">
        <w:rPr>
          <w:spacing w:val="-64"/>
        </w:rPr>
        <w:t xml:space="preserve">        </w:t>
      </w:r>
      <w:r>
        <w:t>sujeito às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administrativas cabíveis.</w:t>
      </w:r>
    </w:p>
    <w:p w:rsidR="00DF2660" w:rsidRDefault="00DF2660">
      <w:pPr>
        <w:pStyle w:val="Corpodetexto"/>
        <w:spacing w:before="4"/>
        <w:rPr>
          <w:sz w:val="23"/>
        </w:rPr>
      </w:pPr>
    </w:p>
    <w:p w:rsidR="00DF2660" w:rsidRDefault="0010525F">
      <w:pPr>
        <w:pStyle w:val="Corpodetexto"/>
        <w:spacing w:line="242" w:lineRule="auto"/>
        <w:ind w:left="118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6º.</w:t>
      </w:r>
      <w:r>
        <w:rPr>
          <w:rFonts w:ascii="Arial" w:hAnsi="Arial"/>
          <w:b/>
          <w:spacing w:val="34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despesas</w:t>
      </w:r>
      <w:r>
        <w:rPr>
          <w:spacing w:val="29"/>
        </w:rPr>
        <w:t xml:space="preserve"> </w:t>
      </w:r>
      <w:r>
        <w:t>decorrentes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execução</w:t>
      </w:r>
      <w:r>
        <w:rPr>
          <w:spacing w:val="32"/>
        </w:rPr>
        <w:t xml:space="preserve"> </w:t>
      </w:r>
      <w:r>
        <w:t>desta</w:t>
      </w:r>
      <w:r>
        <w:rPr>
          <w:spacing w:val="24"/>
        </w:rPr>
        <w:t xml:space="preserve"> </w:t>
      </w:r>
      <w:r>
        <w:t>resolução</w:t>
      </w:r>
      <w:r>
        <w:rPr>
          <w:spacing w:val="39"/>
        </w:rPr>
        <w:t xml:space="preserve"> </w:t>
      </w:r>
      <w:r>
        <w:t>correrão</w:t>
      </w:r>
      <w:r>
        <w:rPr>
          <w:spacing w:val="24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conta</w:t>
      </w:r>
      <w:r w:rsidR="00B56479">
        <w:t xml:space="preserve"> </w:t>
      </w:r>
      <w:r>
        <w:rPr>
          <w:spacing w:val="-6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dotação própria</w:t>
      </w:r>
      <w:r>
        <w:rPr>
          <w:spacing w:val="-1"/>
        </w:rPr>
        <w:t xml:space="preserve"> </w:t>
      </w:r>
      <w:r>
        <w:t>consignada</w:t>
      </w:r>
      <w:r>
        <w:rPr>
          <w:spacing w:val="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vigente.</w:t>
      </w:r>
    </w:p>
    <w:p w:rsidR="00DF2660" w:rsidRDefault="00DF2660">
      <w:pPr>
        <w:pStyle w:val="Corpodetexto"/>
        <w:spacing w:before="3"/>
        <w:rPr>
          <w:sz w:val="23"/>
        </w:rPr>
      </w:pPr>
    </w:p>
    <w:p w:rsidR="00DF2660" w:rsidRDefault="0010525F">
      <w:pPr>
        <w:pStyle w:val="Corpodetexto"/>
        <w:spacing w:before="1" w:line="247" w:lineRule="auto"/>
        <w:ind w:left="118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7º.</w:t>
      </w:r>
      <w:r>
        <w:rPr>
          <w:rFonts w:ascii="Arial" w:hAnsi="Arial"/>
          <w:b/>
          <w:spacing w:val="-2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entra</w:t>
      </w:r>
      <w:r>
        <w:rPr>
          <w:spacing w:val="-4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publicação,</w:t>
      </w:r>
      <w:r>
        <w:rPr>
          <w:spacing w:val="-3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efeitos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64"/>
        </w:rPr>
        <w:t xml:space="preserve"> </w:t>
      </w:r>
      <w:r w:rsidR="00553241">
        <w:rPr>
          <w:spacing w:val="-64"/>
        </w:rPr>
        <w:t xml:space="preserve">       </w:t>
      </w:r>
      <w:r>
        <w:t>de 01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 w:rsidR="00A56C5F">
        <w:rPr>
          <w:spacing w:val="-6"/>
        </w:rPr>
        <w:t>janeiro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 w:rsidR="00A56C5F">
        <w:t>22</w:t>
      </w:r>
      <w:r>
        <w:t>.</w:t>
      </w:r>
    </w:p>
    <w:p w:rsidR="00DF2660" w:rsidRDefault="00DF2660">
      <w:pPr>
        <w:pStyle w:val="Corpodetexto"/>
        <w:spacing w:before="8"/>
        <w:rPr>
          <w:sz w:val="22"/>
        </w:rPr>
      </w:pPr>
    </w:p>
    <w:p w:rsidR="00E34799" w:rsidRDefault="0010525F" w:rsidP="00553241">
      <w:pPr>
        <w:pStyle w:val="Corpodetexto"/>
        <w:spacing w:before="1" w:line="484" w:lineRule="auto"/>
        <w:ind w:left="118" w:right="2838"/>
        <w:rPr>
          <w:spacing w:val="-64"/>
        </w:rPr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8º.</w:t>
      </w:r>
      <w:r>
        <w:rPr>
          <w:rFonts w:ascii="Arial" w:hAnsi="Arial"/>
          <w:b/>
          <w:spacing w:val="13"/>
        </w:rPr>
        <w:t xml:space="preserve"> </w:t>
      </w:r>
      <w:r>
        <w:t>Revogam-se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disposições</w:t>
      </w:r>
      <w:r>
        <w:rPr>
          <w:spacing w:val="12"/>
        </w:rPr>
        <w:t xml:space="preserve"> </w:t>
      </w:r>
      <w:r>
        <w:t>em</w:t>
      </w:r>
      <w:r>
        <w:rPr>
          <w:spacing w:val="4"/>
        </w:rPr>
        <w:t xml:space="preserve"> </w:t>
      </w:r>
      <w:r w:rsidR="00553241">
        <w:rPr>
          <w:spacing w:val="4"/>
        </w:rPr>
        <w:t>c</w:t>
      </w:r>
      <w:r>
        <w:t>ontrário.</w:t>
      </w:r>
      <w:r>
        <w:rPr>
          <w:spacing w:val="-64"/>
        </w:rPr>
        <w:t xml:space="preserve"> </w:t>
      </w:r>
    </w:p>
    <w:p w:rsidR="00DF2660" w:rsidRPr="00E34799" w:rsidRDefault="0010525F" w:rsidP="00F379BD">
      <w:pPr>
        <w:pStyle w:val="Corpodetexto"/>
        <w:spacing w:before="1" w:line="484" w:lineRule="auto"/>
        <w:ind w:left="118" w:right="286"/>
      </w:pPr>
      <w:r w:rsidRPr="00E34799">
        <w:t>Câmara</w:t>
      </w:r>
      <w:r w:rsidR="00E34799" w:rsidRPr="00E34799">
        <w:t xml:space="preserve">  Municipal</w:t>
      </w:r>
      <w:r w:rsidRPr="00E34799">
        <w:rPr>
          <w:spacing w:val="-3"/>
        </w:rPr>
        <w:t xml:space="preserve"> </w:t>
      </w:r>
      <w:r w:rsidRPr="00E34799">
        <w:t>de</w:t>
      </w:r>
      <w:r w:rsidRPr="00E34799">
        <w:rPr>
          <w:spacing w:val="-2"/>
        </w:rPr>
        <w:t xml:space="preserve"> </w:t>
      </w:r>
      <w:r w:rsidR="00A56C5F" w:rsidRPr="00E34799">
        <w:rPr>
          <w:spacing w:val="1"/>
        </w:rPr>
        <w:t>Santa Bárbara do Monte Verde</w:t>
      </w:r>
      <w:r w:rsidRPr="00E34799">
        <w:t>,</w:t>
      </w:r>
      <w:r w:rsidRPr="00E34799">
        <w:rPr>
          <w:spacing w:val="-1"/>
        </w:rPr>
        <w:t xml:space="preserve"> </w:t>
      </w:r>
      <w:r w:rsidR="00A56C5F" w:rsidRPr="00E34799">
        <w:t>11</w:t>
      </w:r>
      <w:r w:rsidRPr="00E34799">
        <w:rPr>
          <w:spacing w:val="-2"/>
        </w:rPr>
        <w:t xml:space="preserve"> </w:t>
      </w:r>
      <w:r w:rsidR="00A56C5F" w:rsidRPr="00E34799">
        <w:rPr>
          <w:spacing w:val="-2"/>
        </w:rPr>
        <w:t>janeiro</w:t>
      </w:r>
      <w:r w:rsidRPr="00E34799">
        <w:rPr>
          <w:spacing w:val="-2"/>
        </w:rPr>
        <w:t xml:space="preserve"> </w:t>
      </w:r>
      <w:r w:rsidRPr="00E34799">
        <w:t>de</w:t>
      </w:r>
      <w:r w:rsidRPr="00E34799">
        <w:rPr>
          <w:spacing w:val="-4"/>
        </w:rPr>
        <w:t xml:space="preserve"> </w:t>
      </w:r>
      <w:r w:rsidR="00E34799" w:rsidRPr="00E34799">
        <w:rPr>
          <w:spacing w:val="-4"/>
        </w:rPr>
        <w:t>2022</w:t>
      </w:r>
    </w:p>
    <w:p w:rsidR="00BC36EF" w:rsidRDefault="00BC36EF">
      <w:pPr>
        <w:pStyle w:val="Heading1"/>
      </w:pPr>
    </w:p>
    <w:p w:rsidR="00DF2660" w:rsidRDefault="00A56C5F">
      <w:pPr>
        <w:pStyle w:val="Heading1"/>
      </w:pPr>
      <w:r>
        <w:t>José Roberto de Paula</w:t>
      </w:r>
    </w:p>
    <w:p w:rsidR="00DF2660" w:rsidRDefault="0010525F">
      <w:pPr>
        <w:spacing w:before="2"/>
        <w:ind w:left="2719" w:right="2007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Presidente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da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Câmara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Municipal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-1"/>
          <w:sz w:val="28"/>
        </w:rPr>
        <w:t xml:space="preserve"> </w:t>
      </w:r>
      <w:r w:rsidR="00A56C5F">
        <w:rPr>
          <w:spacing w:val="1"/>
        </w:rPr>
        <w:t>Santa Bárbara do Monte Verde</w:t>
      </w:r>
    </w:p>
    <w:p w:rsidR="00DF2660" w:rsidRDefault="00DF2660">
      <w:pPr>
        <w:pStyle w:val="Corpodetexto"/>
        <w:rPr>
          <w:rFonts w:ascii="Calibri"/>
          <w:sz w:val="28"/>
        </w:rPr>
      </w:pPr>
    </w:p>
    <w:p w:rsidR="00DF2660" w:rsidRDefault="00E34799">
      <w:pPr>
        <w:pStyle w:val="Heading1"/>
        <w:spacing w:before="194"/>
      </w:pPr>
      <w:r>
        <w:lastRenderedPageBreak/>
        <w:t>Luci</w:t>
      </w:r>
      <w:r w:rsidR="00A56C5F">
        <w:t>lene da Silva Fonseca Paiva</w:t>
      </w:r>
    </w:p>
    <w:p w:rsidR="007707D6" w:rsidRPr="00B71CCE" w:rsidRDefault="00A56C5F" w:rsidP="00B71CCE">
      <w:pPr>
        <w:spacing w:before="2"/>
        <w:ind w:left="2719" w:right="2001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Secretária</w:t>
      </w:r>
    </w:p>
    <w:sectPr w:rsidR="007707D6" w:rsidRPr="00B71CCE" w:rsidSect="00903C57">
      <w:pgSz w:w="11910" w:h="16850"/>
      <w:pgMar w:top="2268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243"/>
    <w:multiLevelType w:val="hybridMultilevel"/>
    <w:tmpl w:val="2D20924C"/>
    <w:lvl w:ilvl="0" w:tplc="DDD4A7E6">
      <w:start w:val="2"/>
      <w:numFmt w:val="upperRoman"/>
      <w:lvlText w:val="%1"/>
      <w:lvlJc w:val="left"/>
      <w:pPr>
        <w:ind w:left="603" w:hanging="20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D74C262">
      <w:numFmt w:val="bullet"/>
      <w:lvlText w:val="•"/>
      <w:lvlJc w:val="left"/>
      <w:pPr>
        <w:ind w:left="1474" w:hanging="202"/>
      </w:pPr>
      <w:rPr>
        <w:rFonts w:hint="default"/>
        <w:lang w:val="pt-PT" w:eastAsia="en-US" w:bidi="ar-SA"/>
      </w:rPr>
    </w:lvl>
    <w:lvl w:ilvl="2" w:tplc="B92AF1A2">
      <w:numFmt w:val="bullet"/>
      <w:lvlText w:val="•"/>
      <w:lvlJc w:val="left"/>
      <w:pPr>
        <w:ind w:left="2348" w:hanging="202"/>
      </w:pPr>
      <w:rPr>
        <w:rFonts w:hint="default"/>
        <w:lang w:val="pt-PT" w:eastAsia="en-US" w:bidi="ar-SA"/>
      </w:rPr>
    </w:lvl>
    <w:lvl w:ilvl="3" w:tplc="9C40B848">
      <w:numFmt w:val="bullet"/>
      <w:lvlText w:val="•"/>
      <w:lvlJc w:val="left"/>
      <w:pPr>
        <w:ind w:left="3223" w:hanging="202"/>
      </w:pPr>
      <w:rPr>
        <w:rFonts w:hint="default"/>
        <w:lang w:val="pt-PT" w:eastAsia="en-US" w:bidi="ar-SA"/>
      </w:rPr>
    </w:lvl>
    <w:lvl w:ilvl="4" w:tplc="21D8A9C0">
      <w:numFmt w:val="bullet"/>
      <w:lvlText w:val="•"/>
      <w:lvlJc w:val="left"/>
      <w:pPr>
        <w:ind w:left="4097" w:hanging="202"/>
      </w:pPr>
      <w:rPr>
        <w:rFonts w:hint="default"/>
        <w:lang w:val="pt-PT" w:eastAsia="en-US" w:bidi="ar-SA"/>
      </w:rPr>
    </w:lvl>
    <w:lvl w:ilvl="5" w:tplc="9DC2B452">
      <w:numFmt w:val="bullet"/>
      <w:lvlText w:val="•"/>
      <w:lvlJc w:val="left"/>
      <w:pPr>
        <w:ind w:left="4972" w:hanging="202"/>
      </w:pPr>
      <w:rPr>
        <w:rFonts w:hint="default"/>
        <w:lang w:val="pt-PT" w:eastAsia="en-US" w:bidi="ar-SA"/>
      </w:rPr>
    </w:lvl>
    <w:lvl w:ilvl="6" w:tplc="3CA8565A">
      <w:numFmt w:val="bullet"/>
      <w:lvlText w:val="•"/>
      <w:lvlJc w:val="left"/>
      <w:pPr>
        <w:ind w:left="5846" w:hanging="202"/>
      </w:pPr>
      <w:rPr>
        <w:rFonts w:hint="default"/>
        <w:lang w:val="pt-PT" w:eastAsia="en-US" w:bidi="ar-SA"/>
      </w:rPr>
    </w:lvl>
    <w:lvl w:ilvl="7" w:tplc="0B66CC3E">
      <w:numFmt w:val="bullet"/>
      <w:lvlText w:val="•"/>
      <w:lvlJc w:val="left"/>
      <w:pPr>
        <w:ind w:left="6720" w:hanging="202"/>
      </w:pPr>
      <w:rPr>
        <w:rFonts w:hint="default"/>
        <w:lang w:val="pt-PT" w:eastAsia="en-US" w:bidi="ar-SA"/>
      </w:rPr>
    </w:lvl>
    <w:lvl w:ilvl="8" w:tplc="E6D07F2C">
      <w:numFmt w:val="bullet"/>
      <w:lvlText w:val="•"/>
      <w:lvlJc w:val="left"/>
      <w:pPr>
        <w:ind w:left="7595" w:hanging="202"/>
      </w:pPr>
      <w:rPr>
        <w:rFonts w:hint="default"/>
        <w:lang w:val="pt-PT" w:eastAsia="en-US" w:bidi="ar-SA"/>
      </w:rPr>
    </w:lvl>
  </w:abstractNum>
  <w:abstractNum w:abstractNumId="1">
    <w:nsid w:val="26E13C6C"/>
    <w:multiLevelType w:val="hybridMultilevel"/>
    <w:tmpl w:val="81F646DA"/>
    <w:lvl w:ilvl="0" w:tplc="8BF6CF4C">
      <w:start w:val="1"/>
      <w:numFmt w:val="upperRoman"/>
      <w:lvlText w:val="%1"/>
      <w:lvlJc w:val="left"/>
      <w:pPr>
        <w:ind w:left="536" w:hanging="13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10E83EC">
      <w:numFmt w:val="bullet"/>
      <w:lvlText w:val="•"/>
      <w:lvlJc w:val="left"/>
      <w:pPr>
        <w:ind w:left="1420" w:hanging="137"/>
      </w:pPr>
      <w:rPr>
        <w:rFonts w:hint="default"/>
        <w:lang w:val="pt-PT" w:eastAsia="en-US" w:bidi="ar-SA"/>
      </w:rPr>
    </w:lvl>
    <w:lvl w:ilvl="2" w:tplc="857EC5EE">
      <w:numFmt w:val="bullet"/>
      <w:lvlText w:val="•"/>
      <w:lvlJc w:val="left"/>
      <w:pPr>
        <w:ind w:left="2300" w:hanging="137"/>
      </w:pPr>
      <w:rPr>
        <w:rFonts w:hint="default"/>
        <w:lang w:val="pt-PT" w:eastAsia="en-US" w:bidi="ar-SA"/>
      </w:rPr>
    </w:lvl>
    <w:lvl w:ilvl="3" w:tplc="E9FC20F6">
      <w:numFmt w:val="bullet"/>
      <w:lvlText w:val="•"/>
      <w:lvlJc w:val="left"/>
      <w:pPr>
        <w:ind w:left="3181" w:hanging="137"/>
      </w:pPr>
      <w:rPr>
        <w:rFonts w:hint="default"/>
        <w:lang w:val="pt-PT" w:eastAsia="en-US" w:bidi="ar-SA"/>
      </w:rPr>
    </w:lvl>
    <w:lvl w:ilvl="4" w:tplc="D5301F08">
      <w:numFmt w:val="bullet"/>
      <w:lvlText w:val="•"/>
      <w:lvlJc w:val="left"/>
      <w:pPr>
        <w:ind w:left="4061" w:hanging="137"/>
      </w:pPr>
      <w:rPr>
        <w:rFonts w:hint="default"/>
        <w:lang w:val="pt-PT" w:eastAsia="en-US" w:bidi="ar-SA"/>
      </w:rPr>
    </w:lvl>
    <w:lvl w:ilvl="5" w:tplc="C0D2D03C">
      <w:numFmt w:val="bullet"/>
      <w:lvlText w:val="•"/>
      <w:lvlJc w:val="left"/>
      <w:pPr>
        <w:ind w:left="4942" w:hanging="137"/>
      </w:pPr>
      <w:rPr>
        <w:rFonts w:hint="default"/>
        <w:lang w:val="pt-PT" w:eastAsia="en-US" w:bidi="ar-SA"/>
      </w:rPr>
    </w:lvl>
    <w:lvl w:ilvl="6" w:tplc="191233D6">
      <w:numFmt w:val="bullet"/>
      <w:lvlText w:val="•"/>
      <w:lvlJc w:val="left"/>
      <w:pPr>
        <w:ind w:left="5822" w:hanging="137"/>
      </w:pPr>
      <w:rPr>
        <w:rFonts w:hint="default"/>
        <w:lang w:val="pt-PT" w:eastAsia="en-US" w:bidi="ar-SA"/>
      </w:rPr>
    </w:lvl>
    <w:lvl w:ilvl="7" w:tplc="22AC8658">
      <w:numFmt w:val="bullet"/>
      <w:lvlText w:val="•"/>
      <w:lvlJc w:val="left"/>
      <w:pPr>
        <w:ind w:left="6702" w:hanging="137"/>
      </w:pPr>
      <w:rPr>
        <w:rFonts w:hint="default"/>
        <w:lang w:val="pt-PT" w:eastAsia="en-US" w:bidi="ar-SA"/>
      </w:rPr>
    </w:lvl>
    <w:lvl w:ilvl="8" w:tplc="55F2A776">
      <w:numFmt w:val="bullet"/>
      <w:lvlText w:val="•"/>
      <w:lvlJc w:val="left"/>
      <w:pPr>
        <w:ind w:left="7583" w:hanging="13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F2660"/>
    <w:rsid w:val="0010525F"/>
    <w:rsid w:val="00131EBF"/>
    <w:rsid w:val="001E7829"/>
    <w:rsid w:val="00252240"/>
    <w:rsid w:val="002E6D6F"/>
    <w:rsid w:val="003B7003"/>
    <w:rsid w:val="005524A2"/>
    <w:rsid w:val="00553241"/>
    <w:rsid w:val="00602853"/>
    <w:rsid w:val="006A7D6F"/>
    <w:rsid w:val="007707D6"/>
    <w:rsid w:val="00903C57"/>
    <w:rsid w:val="00983DF2"/>
    <w:rsid w:val="00A04F3C"/>
    <w:rsid w:val="00A56C5F"/>
    <w:rsid w:val="00AA6899"/>
    <w:rsid w:val="00B443D3"/>
    <w:rsid w:val="00B56479"/>
    <w:rsid w:val="00B71CCE"/>
    <w:rsid w:val="00BC36EF"/>
    <w:rsid w:val="00C4105C"/>
    <w:rsid w:val="00C56D66"/>
    <w:rsid w:val="00D92D3B"/>
    <w:rsid w:val="00DF2660"/>
    <w:rsid w:val="00E34799"/>
    <w:rsid w:val="00F3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266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F266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F2660"/>
    <w:pPr>
      <w:ind w:left="2719" w:right="2005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">
    <w:name w:val="Title"/>
    <w:basedOn w:val="Normal"/>
    <w:uiPriority w:val="1"/>
    <w:qFormat/>
    <w:rsid w:val="00DF2660"/>
    <w:pPr>
      <w:spacing w:before="161"/>
      <w:ind w:left="2016" w:right="2007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DF2660"/>
    <w:pPr>
      <w:ind w:left="118" w:hanging="202"/>
    </w:pPr>
  </w:style>
  <w:style w:type="paragraph" w:customStyle="1" w:styleId="TableParagraph">
    <w:name w:val="Table Paragraph"/>
    <w:basedOn w:val="Normal"/>
    <w:uiPriority w:val="1"/>
    <w:qFormat/>
    <w:rsid w:val="00DF26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Convidado</cp:lastModifiedBy>
  <cp:revision>16</cp:revision>
  <cp:lastPrinted>2022-01-11T21:17:00Z</cp:lastPrinted>
  <dcterms:created xsi:type="dcterms:W3CDTF">2022-01-11T17:53:00Z</dcterms:created>
  <dcterms:modified xsi:type="dcterms:W3CDTF">2022-01-11T21:17:00Z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2022-01-11T00:00:00Z</vt:filetime>
  </property>
</Properties>
</file>