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9490" w14:textId="356FD83E" w:rsidR="00A90183" w:rsidRPr="00F920F9" w:rsidRDefault="005516E2" w:rsidP="005516E2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Lei nº 721, de 22 de novembro de 2022</w:t>
      </w:r>
    </w:p>
    <w:p w14:paraId="323517B4" w14:textId="77777777" w:rsidR="00F920F9" w:rsidRPr="00F920F9" w:rsidRDefault="00F920F9" w:rsidP="00F920F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F920F9" w:rsidRPr="00867953" w14:paraId="7E5016C8" w14:textId="77777777" w:rsidTr="00A90183">
        <w:trPr>
          <w:tblCellSpacing w:w="0" w:type="dxa"/>
        </w:trPr>
        <w:tc>
          <w:tcPr>
            <w:tcW w:w="2600" w:type="pct"/>
            <w:vAlign w:val="center"/>
            <w:hideMark/>
          </w:tcPr>
          <w:p w14:paraId="39DB217E" w14:textId="77777777" w:rsidR="00A90183" w:rsidRPr="00A90183" w:rsidRDefault="00A90183" w:rsidP="00F9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A9018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14:paraId="26A0B518" w14:textId="24F0B27F" w:rsidR="00A90183" w:rsidRPr="00867953" w:rsidRDefault="00A90183" w:rsidP="00BE2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Altera o </w:t>
            </w:r>
            <w:r w:rsidR="005D171C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Anexo de Metas e Prioridades </w:t>
            </w:r>
            <w:r w:rsidR="00CE3484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e </w:t>
            </w:r>
            <w:r w:rsidR="005D171C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o </w:t>
            </w:r>
            <w:r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Anexo de Metas Fiscais</w:t>
            </w:r>
            <w:r w:rsidR="005516E2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à Lei nº</w:t>
            </w:r>
            <w:r w:rsidR="00BE2D19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 708</w:t>
            </w:r>
            <w:r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, de </w:t>
            </w:r>
            <w:r w:rsidR="00BE2D19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14 de junho</w:t>
            </w:r>
            <w:r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 de </w:t>
            </w:r>
            <w:r w:rsidR="00BE2D19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2022</w:t>
            </w:r>
            <w:r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, que estabelece as Diretrizes Orçamentárias para o exercício financeiro de 20</w:t>
            </w:r>
            <w:r w:rsidR="00F920F9" w:rsidRPr="0086795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23</w:t>
            </w:r>
            <w:r w:rsidR="005516E2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.</w:t>
            </w:r>
          </w:p>
        </w:tc>
      </w:tr>
    </w:tbl>
    <w:p w14:paraId="6186F848" w14:textId="77777777" w:rsidR="00F920F9" w:rsidRPr="00867953" w:rsidRDefault="00F920F9" w:rsidP="00F920F9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</w:p>
    <w:p w14:paraId="11EFC54A" w14:textId="46EA0DFA" w:rsidR="00F920F9" w:rsidRPr="00867953" w:rsidRDefault="00F920F9" w:rsidP="00F920F9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867953">
        <w:rPr>
          <w:rFonts w:ascii="Times New Roman" w:eastAsia="Times New Roman" w:hAnsi="Times New Roman" w:cs="Times New Roman"/>
        </w:rPr>
        <w:t xml:space="preserve">A Câmara Municipal de </w:t>
      </w:r>
      <w:r w:rsidR="00BE2D19" w:rsidRPr="00867953">
        <w:rPr>
          <w:rFonts w:ascii="Times New Roman" w:eastAsia="Times New Roman" w:hAnsi="Times New Roman" w:cs="Times New Roman"/>
        </w:rPr>
        <w:t>Santa</w:t>
      </w:r>
      <w:r w:rsidR="005516E2">
        <w:rPr>
          <w:rFonts w:ascii="Times New Roman" w:eastAsia="Times New Roman" w:hAnsi="Times New Roman" w:cs="Times New Roman"/>
        </w:rPr>
        <w:t xml:space="preserve"> B</w:t>
      </w:r>
      <w:r w:rsidR="00BE2D19" w:rsidRPr="00867953">
        <w:rPr>
          <w:rFonts w:ascii="Times New Roman" w:eastAsia="Times New Roman" w:hAnsi="Times New Roman" w:cs="Times New Roman"/>
        </w:rPr>
        <w:t>árbara</w:t>
      </w:r>
      <w:r w:rsidRPr="00867953">
        <w:rPr>
          <w:rFonts w:ascii="Times New Roman" w:eastAsia="Times New Roman" w:hAnsi="Times New Roman" w:cs="Times New Roman"/>
        </w:rPr>
        <w:t xml:space="preserve"> </w:t>
      </w:r>
      <w:r w:rsidR="005516E2">
        <w:rPr>
          <w:rFonts w:ascii="Times New Roman" w:eastAsia="Times New Roman" w:hAnsi="Times New Roman" w:cs="Times New Roman"/>
        </w:rPr>
        <w:t xml:space="preserve">DO Monte Verde, </w:t>
      </w:r>
      <w:r w:rsidRPr="00867953">
        <w:rPr>
          <w:rFonts w:ascii="Times New Roman" w:eastAsia="Times New Roman" w:hAnsi="Times New Roman" w:cs="Times New Roman"/>
        </w:rPr>
        <w:t>aprova e o Prefeito Municipal sanciona a seguinte:</w:t>
      </w:r>
    </w:p>
    <w:p w14:paraId="36706746" w14:textId="1C2718CC" w:rsidR="003D30BF" w:rsidRDefault="00A90183" w:rsidP="00F920F9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0" w:name="art1"/>
      <w:bookmarkEnd w:id="0"/>
      <w:r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Art. 1º O </w:t>
      </w:r>
      <w:hyperlink r:id="rId7" w:anchor="anexo5" w:history="1"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Anexo</w:t>
        </w:r>
        <w:r w:rsidR="00B404F4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de Metas</w:t>
        </w:r>
        <w:r w:rsidR="005D171C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e Prioridades</w:t>
        </w:r>
        <w:r w:rsidR="00CE3484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e </w:t>
        </w:r>
        <w:r w:rsidR="005D171C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o Anexo de Metas</w:t>
        </w:r>
        <w:r w:rsidR="00B404F4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Fiscais à Lei </w:t>
        </w:r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nº </w:t>
        </w:r>
        <w:r w:rsidR="00867953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708</w:t>
        </w:r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, de</w:t>
        </w:r>
        <w:r w:rsidR="00867953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14</w:t>
        </w:r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de </w:t>
        </w:r>
        <w:r w:rsidR="00867953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junho</w:t>
        </w:r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de 20</w:t>
        </w:r>
      </w:hyperlink>
      <w:r w:rsidR="00B404F4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>22,</w:t>
      </w:r>
      <w:r w:rsidR="003D30BF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Lei de Diretrizes Orçamentárias,</w:t>
      </w:r>
      <w:r w:rsidR="00B404F4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previstos nas alíneas</w:t>
      </w:r>
      <w:r w:rsidR="005D171C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do parágrafo único de seu art. 1º</w:t>
      </w:r>
      <w:r w:rsidR="00B404F4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</w:t>
      </w:r>
      <w:r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passa a vigorar com as alterações constantes do</w:t>
      </w:r>
      <w:r w:rsidR="00C5660C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5516E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hyperlink r:id="rId8" w:anchor="anexo" w:history="1"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Anexo</w:t>
        </w:r>
        <w:r w:rsidR="00C5660C"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s</w:t>
        </w:r>
        <w:r w:rsidRPr="0086795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a esta Lei</w:t>
        </w:r>
      </w:hyperlink>
      <w:r w:rsidR="005D171C" w:rsidRPr="00867953">
        <w:rPr>
          <w:rFonts w:ascii="Times New Roman" w:eastAsia="Times New Roman" w:hAnsi="Times New Roman" w:cs="Times New Roman"/>
          <w:color w:val="000000" w:themeColor="text1"/>
          <w:lang w:eastAsia="pt-BR"/>
        </w:rPr>
        <w:t>, nos termos</w:t>
      </w:r>
      <w:r w:rsidR="005D171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da autorização contida </w:t>
      </w:r>
      <w:r w:rsidR="003D30BF">
        <w:rPr>
          <w:rFonts w:ascii="Times New Roman" w:eastAsia="Times New Roman" w:hAnsi="Times New Roman" w:cs="Times New Roman"/>
          <w:color w:val="000000" w:themeColor="text1"/>
          <w:lang w:eastAsia="pt-BR"/>
        </w:rPr>
        <w:t>no</w:t>
      </w:r>
      <w:r w:rsidR="005D171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§ 2</w:t>
      </w:r>
      <w:r w:rsidR="00C5660C">
        <w:rPr>
          <w:rFonts w:ascii="Times New Roman" w:eastAsia="Times New Roman" w:hAnsi="Times New Roman" w:cs="Times New Roman"/>
          <w:color w:val="000000" w:themeColor="text1"/>
          <w:lang w:eastAsia="pt-BR"/>
        </w:rPr>
        <w:t>º, d</w:t>
      </w:r>
      <w:r w:rsidR="003D30BF">
        <w:rPr>
          <w:rFonts w:ascii="Times New Roman" w:eastAsia="Times New Roman" w:hAnsi="Times New Roman" w:cs="Times New Roman"/>
          <w:color w:val="000000" w:themeColor="text1"/>
          <w:lang w:eastAsia="pt-BR"/>
        </w:rPr>
        <w:t>e seu</w:t>
      </w:r>
      <w:r w:rsidR="00C5660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ar</w:t>
      </w:r>
      <w:r w:rsidR="003D30B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tigo </w:t>
      </w:r>
      <w:r w:rsidR="00C5660C">
        <w:rPr>
          <w:rFonts w:ascii="Times New Roman" w:eastAsia="Times New Roman" w:hAnsi="Times New Roman" w:cs="Times New Roman"/>
          <w:color w:val="000000" w:themeColor="text1"/>
          <w:lang w:eastAsia="pt-BR"/>
        </w:rPr>
        <w:t>2º</w:t>
      </w:r>
      <w:r w:rsidR="003D30BF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</w:p>
    <w:p w14:paraId="1136B589" w14:textId="77777777" w:rsidR="00A90183" w:rsidRPr="00A90183" w:rsidRDefault="003D30BF" w:rsidP="00F920F9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Art. 2º A substituição proposta tem por objetivo preservar a compatibilização do</w:t>
      </w:r>
      <w:r w:rsidR="001B033E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instrumentos de planejamento, </w:t>
      </w:r>
      <w:r w:rsidR="001B033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conforme estabelecido no caput do art. 5º,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da Lei Complementar Federal nº 101, de</w:t>
      </w:r>
      <w:r w:rsidR="001B033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04 de maio de 2000, Lei de Responsabilidade Fiscal.</w:t>
      </w:r>
    </w:p>
    <w:p w14:paraId="7ADEF8B8" w14:textId="77777777" w:rsidR="00A90183" w:rsidRPr="00A90183" w:rsidRDefault="00A90183" w:rsidP="00F920F9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1" w:name="art2"/>
      <w:bookmarkStart w:id="2" w:name="art3"/>
      <w:bookmarkEnd w:id="1"/>
      <w:bookmarkEnd w:id="2"/>
      <w:r w:rsidRPr="00A9018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Art. </w:t>
      </w:r>
      <w:r w:rsidR="001B033E">
        <w:rPr>
          <w:rFonts w:ascii="Times New Roman" w:eastAsia="Times New Roman" w:hAnsi="Times New Roman" w:cs="Times New Roman"/>
          <w:color w:val="000000" w:themeColor="text1"/>
          <w:lang w:eastAsia="pt-BR"/>
        </w:rPr>
        <w:t>3</w:t>
      </w:r>
      <w:r w:rsidRPr="00A9018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º Esta Lei entra em vigor na data de sua publicação. </w:t>
      </w:r>
    </w:p>
    <w:p w14:paraId="56F8B4A3" w14:textId="77777777" w:rsidR="00C5660C" w:rsidRDefault="00C5660C" w:rsidP="00C5660C">
      <w:pPr>
        <w:pStyle w:val="Recuodecorpodetexto2"/>
        <w:ind w:firstLine="0"/>
        <w:jc w:val="center"/>
        <w:rPr>
          <w:szCs w:val="24"/>
          <w:highlight w:val="yellow"/>
        </w:rPr>
      </w:pPr>
    </w:p>
    <w:p w14:paraId="1E36AC8E" w14:textId="612B7E45" w:rsidR="00867953" w:rsidRPr="006C406A" w:rsidRDefault="00867953" w:rsidP="00867953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 xml:space="preserve">Santa Bárbara do Monte Verde, </w:t>
      </w:r>
      <w:r>
        <w:rPr>
          <w:sz w:val="24"/>
          <w:szCs w:val="24"/>
        </w:rPr>
        <w:t>2</w:t>
      </w:r>
      <w:r w:rsidR="005516E2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5516E2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2022</w:t>
      </w:r>
    </w:p>
    <w:p w14:paraId="3286872C" w14:textId="77777777" w:rsidR="00867953" w:rsidRPr="006C406A" w:rsidRDefault="00867953" w:rsidP="00867953">
      <w:pPr>
        <w:pStyle w:val="Corpodetexto"/>
        <w:jc w:val="center"/>
        <w:rPr>
          <w:sz w:val="24"/>
          <w:szCs w:val="24"/>
        </w:rPr>
      </w:pPr>
    </w:p>
    <w:p w14:paraId="6DFC76AD" w14:textId="77777777" w:rsidR="00867953" w:rsidRPr="006C406A" w:rsidRDefault="00867953" w:rsidP="00867953">
      <w:pPr>
        <w:pStyle w:val="Corpodetexto"/>
        <w:jc w:val="center"/>
        <w:rPr>
          <w:sz w:val="24"/>
          <w:szCs w:val="24"/>
        </w:rPr>
      </w:pPr>
    </w:p>
    <w:p w14:paraId="4DE4E892" w14:textId="77777777" w:rsidR="005516E2" w:rsidRDefault="005516E2" w:rsidP="00867953">
      <w:pPr>
        <w:pStyle w:val="Corpodetexto"/>
        <w:jc w:val="center"/>
        <w:rPr>
          <w:sz w:val="24"/>
          <w:szCs w:val="24"/>
        </w:rPr>
      </w:pPr>
    </w:p>
    <w:p w14:paraId="617DDFF9" w14:textId="77777777" w:rsidR="005516E2" w:rsidRDefault="005516E2" w:rsidP="00867953">
      <w:pPr>
        <w:pStyle w:val="Corpodetexto"/>
        <w:jc w:val="center"/>
        <w:rPr>
          <w:sz w:val="24"/>
          <w:szCs w:val="24"/>
        </w:rPr>
      </w:pPr>
    </w:p>
    <w:p w14:paraId="0A9A13A7" w14:textId="77777777" w:rsidR="00AB27C8" w:rsidRDefault="00AB27C8" w:rsidP="00867953">
      <w:pPr>
        <w:pStyle w:val="Corpodetexto"/>
        <w:jc w:val="center"/>
        <w:rPr>
          <w:sz w:val="24"/>
          <w:szCs w:val="24"/>
        </w:rPr>
      </w:pPr>
    </w:p>
    <w:p w14:paraId="4FAB0DE6" w14:textId="77777777" w:rsidR="00AB27C8" w:rsidRDefault="00AB27C8" w:rsidP="00867953">
      <w:pPr>
        <w:pStyle w:val="Corpodetexto"/>
        <w:jc w:val="center"/>
        <w:rPr>
          <w:sz w:val="24"/>
          <w:szCs w:val="24"/>
        </w:rPr>
      </w:pPr>
    </w:p>
    <w:p w14:paraId="0961C6EF" w14:textId="53F095AE" w:rsidR="00867953" w:rsidRPr="006C406A" w:rsidRDefault="00867953" w:rsidP="00867953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>Fábio Nogueira Machado</w:t>
      </w:r>
    </w:p>
    <w:p w14:paraId="07196A83" w14:textId="77777777" w:rsidR="00867953" w:rsidRDefault="00867953" w:rsidP="00867953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>Prefeito Municipal</w:t>
      </w:r>
    </w:p>
    <w:p w14:paraId="7517D317" w14:textId="77777777" w:rsidR="00867953" w:rsidRDefault="00867953" w:rsidP="00867953">
      <w:pPr>
        <w:pStyle w:val="Corpodetexto"/>
        <w:jc w:val="center"/>
        <w:rPr>
          <w:sz w:val="24"/>
          <w:szCs w:val="24"/>
        </w:rPr>
      </w:pPr>
    </w:p>
    <w:p w14:paraId="2E0A1FB4" w14:textId="77777777" w:rsidR="00C5660C" w:rsidRDefault="00C5660C" w:rsidP="00C5660C">
      <w:pPr>
        <w:rPr>
          <w:szCs w:val="24"/>
        </w:rPr>
      </w:pPr>
    </w:p>
    <w:p w14:paraId="556F0A17" w14:textId="77777777" w:rsidR="00065FC9" w:rsidRPr="00F920F9" w:rsidRDefault="00065FC9" w:rsidP="00F920F9">
      <w:pPr>
        <w:jc w:val="both"/>
        <w:rPr>
          <w:color w:val="000000" w:themeColor="text1"/>
        </w:rPr>
      </w:pPr>
    </w:p>
    <w:sectPr w:rsidR="00065FC9" w:rsidRPr="00F920F9" w:rsidSect="00AB27C8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0DFAC" w14:textId="77777777" w:rsidR="005824D5" w:rsidRDefault="005824D5" w:rsidP="0029505C">
      <w:pPr>
        <w:spacing w:after="0" w:line="240" w:lineRule="auto"/>
      </w:pPr>
      <w:r>
        <w:separator/>
      </w:r>
    </w:p>
  </w:endnote>
  <w:endnote w:type="continuationSeparator" w:id="0">
    <w:p w14:paraId="1E851539" w14:textId="77777777" w:rsidR="005824D5" w:rsidRDefault="005824D5" w:rsidP="0029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B4F1" w14:textId="77777777" w:rsidR="005824D5" w:rsidRDefault="005824D5" w:rsidP="0029505C">
      <w:pPr>
        <w:spacing w:after="0" w:line="240" w:lineRule="auto"/>
      </w:pPr>
      <w:r>
        <w:separator/>
      </w:r>
    </w:p>
  </w:footnote>
  <w:footnote w:type="continuationSeparator" w:id="0">
    <w:p w14:paraId="533ACA52" w14:textId="77777777" w:rsidR="005824D5" w:rsidRDefault="005824D5" w:rsidP="0029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63FE"/>
    <w:multiLevelType w:val="hybridMultilevel"/>
    <w:tmpl w:val="ADE477F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E1F3F44"/>
    <w:multiLevelType w:val="multilevel"/>
    <w:tmpl w:val="B8AAEF9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83"/>
    <w:rsid w:val="00065FC9"/>
    <w:rsid w:val="00131B9B"/>
    <w:rsid w:val="001817A0"/>
    <w:rsid w:val="001B033E"/>
    <w:rsid w:val="001C684A"/>
    <w:rsid w:val="0029505C"/>
    <w:rsid w:val="002B5129"/>
    <w:rsid w:val="002F3955"/>
    <w:rsid w:val="003D30BF"/>
    <w:rsid w:val="00465E10"/>
    <w:rsid w:val="005516E2"/>
    <w:rsid w:val="005824D5"/>
    <w:rsid w:val="005C07CE"/>
    <w:rsid w:val="005D171C"/>
    <w:rsid w:val="0069628F"/>
    <w:rsid w:val="006E7561"/>
    <w:rsid w:val="00867953"/>
    <w:rsid w:val="008C679A"/>
    <w:rsid w:val="009104F9"/>
    <w:rsid w:val="00943E9F"/>
    <w:rsid w:val="00A769BF"/>
    <w:rsid w:val="00A90183"/>
    <w:rsid w:val="00AB27C8"/>
    <w:rsid w:val="00B404F4"/>
    <w:rsid w:val="00BE2D19"/>
    <w:rsid w:val="00C5660C"/>
    <w:rsid w:val="00C77385"/>
    <w:rsid w:val="00CE3484"/>
    <w:rsid w:val="00E16E9B"/>
    <w:rsid w:val="00E45B2D"/>
    <w:rsid w:val="00F4522A"/>
    <w:rsid w:val="00F9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5918E"/>
  <w15:docId w15:val="{F938476E-2EBA-482C-90A5-B404A042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29"/>
  </w:style>
  <w:style w:type="paragraph" w:styleId="Ttulo1">
    <w:name w:val="heading 1"/>
    <w:basedOn w:val="Normal"/>
    <w:next w:val="Normal"/>
    <w:link w:val="Ttulo1Char"/>
    <w:uiPriority w:val="9"/>
    <w:qFormat/>
    <w:rsid w:val="00C5660C"/>
    <w:pPr>
      <w:keepNext/>
      <w:numPr>
        <w:numId w:val="2"/>
      </w:numPr>
      <w:suppressAutoHyphens/>
      <w:spacing w:after="0" w:line="240" w:lineRule="auto"/>
      <w:ind w:left="142" w:firstLine="992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5660C"/>
    <w:pPr>
      <w:keepNext/>
      <w:numPr>
        <w:ilvl w:val="1"/>
        <w:numId w:val="2"/>
      </w:numPr>
      <w:suppressAutoHyphens/>
      <w:spacing w:after="0" w:line="240" w:lineRule="auto"/>
      <w:ind w:left="142" w:firstLine="992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5660C"/>
    <w:pPr>
      <w:keepNext/>
      <w:numPr>
        <w:ilvl w:val="2"/>
        <w:numId w:val="2"/>
      </w:numPr>
      <w:suppressAutoHyphens/>
      <w:spacing w:after="0" w:line="240" w:lineRule="auto"/>
      <w:ind w:firstLine="1134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5660C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5660C"/>
    <w:pPr>
      <w:keepNext/>
      <w:numPr>
        <w:ilvl w:val="4"/>
        <w:numId w:val="2"/>
      </w:numPr>
      <w:suppressAutoHyphens/>
      <w:spacing w:after="0" w:line="240" w:lineRule="auto"/>
      <w:ind w:left="142" w:firstLine="992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5660C"/>
    <w:pPr>
      <w:keepNext/>
      <w:numPr>
        <w:ilvl w:val="5"/>
        <w:numId w:val="2"/>
      </w:numPr>
      <w:suppressAutoHyphens/>
      <w:spacing w:after="0" w:line="240" w:lineRule="auto"/>
      <w:ind w:left="142" w:firstLine="992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C5660C"/>
    <w:pPr>
      <w:keepNext/>
      <w:numPr>
        <w:ilvl w:val="6"/>
        <w:numId w:val="2"/>
      </w:numPr>
      <w:suppressAutoHyphens/>
      <w:spacing w:after="0" w:line="240" w:lineRule="auto"/>
      <w:ind w:left="2410" w:firstLine="1134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C5660C"/>
    <w:pPr>
      <w:keepNext/>
      <w:numPr>
        <w:ilvl w:val="7"/>
        <w:numId w:val="2"/>
      </w:numPr>
      <w:suppressAutoHyphens/>
      <w:spacing w:after="0" w:line="240" w:lineRule="auto"/>
      <w:ind w:left="142" w:firstLine="992"/>
      <w:jc w:val="center"/>
      <w:outlineLvl w:val="7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C5660C"/>
    <w:pPr>
      <w:keepNext/>
      <w:numPr>
        <w:ilvl w:val="8"/>
        <w:numId w:val="2"/>
      </w:numPr>
      <w:suppressAutoHyphens/>
      <w:spacing w:after="0" w:line="240" w:lineRule="auto"/>
      <w:ind w:firstLine="1134"/>
      <w:jc w:val="center"/>
      <w:outlineLvl w:val="8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18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90183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901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9018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9018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9018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90183"/>
    <w:pPr>
      <w:spacing w:after="0" w:line="240" w:lineRule="auto"/>
      <w:ind w:firstLine="1416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90183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5660C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5660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C5660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C5660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C5660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C5660C"/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C5660C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C5660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C5660C"/>
    <w:rPr>
      <w:rFonts w:ascii="Arial" w:eastAsia="Times New Roman" w:hAnsi="Arial" w:cs="Arial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9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05C"/>
  </w:style>
  <w:style w:type="paragraph" w:styleId="Rodap">
    <w:name w:val="footer"/>
    <w:basedOn w:val="Normal"/>
    <w:link w:val="RodapChar"/>
    <w:uiPriority w:val="99"/>
    <w:unhideWhenUsed/>
    <w:rsid w:val="0029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19/lei/L1385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19/lei/L138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Ferreira</dc:creator>
  <cp:lastModifiedBy>Windows</cp:lastModifiedBy>
  <cp:revision>3</cp:revision>
  <dcterms:created xsi:type="dcterms:W3CDTF">2022-11-23T13:13:00Z</dcterms:created>
  <dcterms:modified xsi:type="dcterms:W3CDTF">2022-11-23T13:13:00Z</dcterms:modified>
</cp:coreProperties>
</file>