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1E63A" w14:textId="77777777" w:rsidR="00B41468" w:rsidRDefault="00B41468" w:rsidP="00CA7B1D">
      <w:pPr>
        <w:spacing w:line="360" w:lineRule="auto"/>
        <w:ind w:right="375"/>
        <w:rPr>
          <w:b/>
          <w:bCs/>
        </w:rPr>
      </w:pPr>
    </w:p>
    <w:p w14:paraId="22BC6EB8" w14:textId="3936FB42" w:rsidR="008F5E78" w:rsidRPr="00CA7B1D" w:rsidRDefault="008F5E78" w:rsidP="00CA7B1D">
      <w:pPr>
        <w:spacing w:line="360" w:lineRule="auto"/>
        <w:ind w:right="375"/>
        <w:rPr>
          <w:b/>
          <w:bCs/>
        </w:rPr>
      </w:pPr>
      <w:r w:rsidRPr="00CA7B1D">
        <w:rPr>
          <w:b/>
          <w:bCs/>
        </w:rPr>
        <w:t xml:space="preserve"> L</w:t>
      </w:r>
      <w:r w:rsidR="00CA7B1D" w:rsidRPr="00CA7B1D">
        <w:rPr>
          <w:b/>
          <w:bCs/>
        </w:rPr>
        <w:t>ei n° 746 de 28 de novembro de 2023</w:t>
      </w:r>
    </w:p>
    <w:p w14:paraId="31F0422A" w14:textId="77777777" w:rsidR="008F5E78" w:rsidRPr="00CA7B1D" w:rsidRDefault="008F5E78" w:rsidP="00670994">
      <w:pPr>
        <w:spacing w:line="360" w:lineRule="auto"/>
        <w:ind w:left="426" w:right="375"/>
        <w:jc w:val="center"/>
        <w:rPr>
          <w:b/>
          <w:bCs/>
        </w:rPr>
      </w:pPr>
    </w:p>
    <w:p w14:paraId="69271D5F" w14:textId="77777777" w:rsidR="008F5E78" w:rsidRPr="00CA7B1D" w:rsidRDefault="0017489D" w:rsidP="0017489D">
      <w:pPr>
        <w:spacing w:line="360" w:lineRule="auto"/>
        <w:ind w:left="4962" w:right="375"/>
        <w:jc w:val="both"/>
        <w:rPr>
          <w:b/>
          <w:bCs/>
          <w:i/>
          <w:iCs/>
        </w:rPr>
      </w:pPr>
      <w:r w:rsidRPr="00CA7B1D">
        <w:rPr>
          <w:b/>
          <w:bCs/>
          <w:i/>
          <w:iCs/>
        </w:rPr>
        <w:t xml:space="preserve">“Altera a Lei Municipal nº </w:t>
      </w:r>
      <w:r w:rsidR="003002CE" w:rsidRPr="00CA7B1D">
        <w:rPr>
          <w:b/>
          <w:bCs/>
          <w:i/>
          <w:iCs/>
        </w:rPr>
        <w:t>722</w:t>
      </w:r>
      <w:r w:rsidRPr="00CA7B1D">
        <w:rPr>
          <w:b/>
          <w:bCs/>
          <w:i/>
          <w:iCs/>
        </w:rPr>
        <w:t xml:space="preserve"> de </w:t>
      </w:r>
      <w:r w:rsidR="003002CE" w:rsidRPr="00CA7B1D">
        <w:rPr>
          <w:b/>
          <w:bCs/>
          <w:i/>
          <w:iCs/>
        </w:rPr>
        <w:t>22</w:t>
      </w:r>
      <w:r w:rsidRPr="00CA7B1D">
        <w:rPr>
          <w:b/>
          <w:bCs/>
          <w:i/>
          <w:iCs/>
        </w:rPr>
        <w:t xml:space="preserve"> de </w:t>
      </w:r>
      <w:r w:rsidR="003002CE" w:rsidRPr="00CA7B1D">
        <w:rPr>
          <w:b/>
          <w:bCs/>
          <w:i/>
          <w:iCs/>
        </w:rPr>
        <w:t>novembro</w:t>
      </w:r>
      <w:r w:rsidRPr="00CA7B1D">
        <w:rPr>
          <w:b/>
          <w:bCs/>
          <w:i/>
          <w:iCs/>
        </w:rPr>
        <w:t xml:space="preserve"> de 20</w:t>
      </w:r>
      <w:r w:rsidR="003002CE" w:rsidRPr="00CA7B1D">
        <w:rPr>
          <w:b/>
          <w:bCs/>
          <w:i/>
          <w:iCs/>
        </w:rPr>
        <w:t>22</w:t>
      </w:r>
      <w:r w:rsidRPr="00CA7B1D">
        <w:rPr>
          <w:b/>
          <w:bCs/>
          <w:i/>
          <w:iCs/>
        </w:rPr>
        <w:t xml:space="preserve"> que “Estima a Receita e Fixa a Despesa do Município d</w:t>
      </w:r>
      <w:r w:rsidR="009651F5" w:rsidRPr="00CA7B1D">
        <w:rPr>
          <w:b/>
          <w:bCs/>
          <w:i/>
          <w:iCs/>
        </w:rPr>
        <w:t>e</w:t>
      </w:r>
      <w:r w:rsidRPr="00CA7B1D">
        <w:rPr>
          <w:b/>
          <w:bCs/>
          <w:i/>
          <w:iCs/>
        </w:rPr>
        <w:t xml:space="preserve"> </w:t>
      </w:r>
      <w:r w:rsidR="009651F5" w:rsidRPr="00CA7B1D">
        <w:rPr>
          <w:b/>
          <w:bCs/>
          <w:i/>
          <w:iCs/>
        </w:rPr>
        <w:t>Santa Bárbara do Monte Verde</w:t>
      </w:r>
      <w:r w:rsidRPr="00CA7B1D">
        <w:rPr>
          <w:b/>
          <w:bCs/>
          <w:i/>
          <w:iCs/>
        </w:rPr>
        <w:t xml:space="preserve"> para o exercício financeiro de 202</w:t>
      </w:r>
      <w:r w:rsidR="003002CE" w:rsidRPr="00CA7B1D">
        <w:rPr>
          <w:b/>
          <w:bCs/>
          <w:i/>
          <w:iCs/>
        </w:rPr>
        <w:t>3</w:t>
      </w:r>
      <w:r w:rsidRPr="00CA7B1D">
        <w:rPr>
          <w:b/>
          <w:bCs/>
          <w:i/>
          <w:iCs/>
        </w:rPr>
        <w:t>, a fim de ampliar o limite para abertura de crédito suplementar.”</w:t>
      </w:r>
    </w:p>
    <w:p w14:paraId="1C9EB6BB" w14:textId="77777777" w:rsidR="0017489D" w:rsidRPr="00CA7B1D" w:rsidRDefault="0017489D" w:rsidP="0017489D">
      <w:pPr>
        <w:spacing w:line="360" w:lineRule="auto"/>
        <w:ind w:left="4962" w:right="375"/>
        <w:jc w:val="both"/>
      </w:pPr>
    </w:p>
    <w:p w14:paraId="0FD4E905" w14:textId="77777777" w:rsidR="008F5E78" w:rsidRPr="00CA7B1D" w:rsidRDefault="008F5E78" w:rsidP="00670994">
      <w:pPr>
        <w:spacing w:line="360" w:lineRule="auto"/>
        <w:ind w:left="426" w:right="375"/>
        <w:jc w:val="both"/>
      </w:pPr>
      <w:r w:rsidRPr="00CA7B1D">
        <w:t xml:space="preserve">A Câmara de </w:t>
      </w:r>
      <w:r w:rsidR="009651F5" w:rsidRPr="00CA7B1D">
        <w:t>Santa Bárbara do Monte Verde</w:t>
      </w:r>
      <w:r w:rsidRPr="00CA7B1D">
        <w:t xml:space="preserve">, Estado de Minas Gerais, aprovou e o Prefeito Municipal sanciona a seguinte Lei: </w:t>
      </w:r>
    </w:p>
    <w:p w14:paraId="75FC2A6C" w14:textId="77777777" w:rsidR="008F5E78" w:rsidRPr="00CA7B1D" w:rsidRDefault="008F5E78" w:rsidP="00670994">
      <w:pPr>
        <w:spacing w:line="360" w:lineRule="auto"/>
        <w:ind w:left="426" w:right="375"/>
        <w:jc w:val="both"/>
      </w:pPr>
    </w:p>
    <w:p w14:paraId="65F4679E" w14:textId="77777777" w:rsidR="008F5E78" w:rsidRPr="00CA7B1D" w:rsidRDefault="008F5E78" w:rsidP="00670994">
      <w:pPr>
        <w:pStyle w:val="Corpodetexto"/>
        <w:spacing w:line="360" w:lineRule="auto"/>
        <w:ind w:left="426" w:right="375"/>
      </w:pPr>
      <w:r w:rsidRPr="00CA7B1D">
        <w:rPr>
          <w:b/>
          <w:bCs/>
        </w:rPr>
        <w:t>Art.1º</w:t>
      </w:r>
      <w:r w:rsidRPr="00CA7B1D">
        <w:t xml:space="preserve"> - O inciso I do art. 5º da Lei Municipal nº </w:t>
      </w:r>
      <w:r w:rsidR="003002CE" w:rsidRPr="00CA7B1D">
        <w:t>722</w:t>
      </w:r>
      <w:r w:rsidRPr="00CA7B1D">
        <w:t xml:space="preserve"> de </w:t>
      </w:r>
      <w:r w:rsidR="003002CE" w:rsidRPr="00CA7B1D">
        <w:t>22</w:t>
      </w:r>
      <w:r w:rsidRPr="00CA7B1D">
        <w:t xml:space="preserve"> de </w:t>
      </w:r>
      <w:r w:rsidR="003002CE" w:rsidRPr="00CA7B1D">
        <w:t>novembro</w:t>
      </w:r>
      <w:r w:rsidRPr="00CA7B1D">
        <w:t xml:space="preserve"> de 20</w:t>
      </w:r>
      <w:r w:rsidR="003002CE" w:rsidRPr="00CA7B1D">
        <w:t>22</w:t>
      </w:r>
      <w:r w:rsidRPr="00CA7B1D">
        <w:t xml:space="preserve"> que </w:t>
      </w:r>
      <w:r w:rsidR="005C3A81" w:rsidRPr="00CA7B1D">
        <w:rPr>
          <w:i/>
        </w:rPr>
        <w:t xml:space="preserve">“Estima a Receita e </w:t>
      </w:r>
      <w:r w:rsidRPr="00CA7B1D">
        <w:rPr>
          <w:i/>
        </w:rPr>
        <w:t xml:space="preserve">Fixa a Despesa do Município de </w:t>
      </w:r>
      <w:r w:rsidR="009651F5" w:rsidRPr="00CA7B1D">
        <w:rPr>
          <w:i/>
        </w:rPr>
        <w:t>Santa Bárbara do Monte Verde</w:t>
      </w:r>
      <w:r w:rsidRPr="00CA7B1D">
        <w:rPr>
          <w:i/>
        </w:rPr>
        <w:t>, para o exercício financeiro de 20</w:t>
      </w:r>
      <w:r w:rsidR="0017489D" w:rsidRPr="00CA7B1D">
        <w:rPr>
          <w:i/>
        </w:rPr>
        <w:t>2</w:t>
      </w:r>
      <w:r w:rsidR="003002CE" w:rsidRPr="00CA7B1D">
        <w:rPr>
          <w:i/>
        </w:rPr>
        <w:t>3</w:t>
      </w:r>
      <w:r w:rsidR="005C3A81" w:rsidRPr="00CA7B1D">
        <w:rPr>
          <w:i/>
        </w:rPr>
        <w:t>”</w:t>
      </w:r>
      <w:r w:rsidRPr="00CA7B1D">
        <w:rPr>
          <w:i/>
        </w:rPr>
        <w:t>,</w:t>
      </w:r>
      <w:r w:rsidRPr="00CA7B1D">
        <w:t xml:space="preserve"> passa a vigorar com a seguinte redação: </w:t>
      </w:r>
    </w:p>
    <w:p w14:paraId="6C38184C" w14:textId="77777777" w:rsidR="008F5E78" w:rsidRPr="00CA7B1D" w:rsidRDefault="008F5E78" w:rsidP="00670994">
      <w:pPr>
        <w:pStyle w:val="Corpodetexto"/>
        <w:spacing w:line="360" w:lineRule="auto"/>
        <w:ind w:left="426" w:right="375"/>
        <w:rPr>
          <w:b/>
          <w:bCs/>
          <w:i/>
          <w:iCs/>
        </w:rPr>
      </w:pPr>
    </w:p>
    <w:p w14:paraId="3F091E23" w14:textId="77777777" w:rsidR="008F5E78" w:rsidRPr="00CA7B1D" w:rsidRDefault="008F5E78" w:rsidP="0017489D">
      <w:pPr>
        <w:pStyle w:val="Corpodetexto"/>
        <w:spacing w:line="360" w:lineRule="auto"/>
        <w:ind w:left="1134" w:right="375"/>
        <w:rPr>
          <w:b/>
          <w:bCs/>
          <w:i/>
          <w:iCs/>
        </w:rPr>
      </w:pPr>
      <w:r w:rsidRPr="00CA7B1D">
        <w:rPr>
          <w:b/>
          <w:bCs/>
          <w:i/>
          <w:iCs/>
        </w:rPr>
        <w:t>“Art. 5º - “</w:t>
      </w:r>
      <w:proofErr w:type="spellStart"/>
      <w:r w:rsidRPr="00CA7B1D">
        <w:rPr>
          <w:b/>
          <w:bCs/>
          <w:i/>
          <w:iCs/>
        </w:rPr>
        <w:t>omissis</w:t>
      </w:r>
      <w:proofErr w:type="spellEnd"/>
      <w:r w:rsidRPr="00CA7B1D">
        <w:rPr>
          <w:b/>
          <w:bCs/>
          <w:i/>
          <w:iCs/>
        </w:rPr>
        <w:t>”</w:t>
      </w:r>
    </w:p>
    <w:p w14:paraId="5BD5E860" w14:textId="77777777" w:rsidR="008F5E78" w:rsidRPr="00CA7B1D" w:rsidRDefault="008F5E78" w:rsidP="0017489D">
      <w:pPr>
        <w:pStyle w:val="Corpodetexto"/>
        <w:spacing w:line="360" w:lineRule="auto"/>
        <w:ind w:left="1134" w:right="375"/>
        <w:rPr>
          <w:b/>
          <w:bCs/>
          <w:i/>
          <w:iCs/>
        </w:rPr>
      </w:pPr>
      <w:r w:rsidRPr="00CA7B1D">
        <w:rPr>
          <w:b/>
          <w:bCs/>
          <w:i/>
          <w:iCs/>
        </w:rPr>
        <w:t xml:space="preserve">I - </w:t>
      </w:r>
      <w:proofErr w:type="gramStart"/>
      <w:r w:rsidRPr="00CA7B1D">
        <w:rPr>
          <w:b/>
          <w:bCs/>
          <w:i/>
          <w:iCs/>
        </w:rPr>
        <w:t>abrir</w:t>
      </w:r>
      <w:proofErr w:type="gramEnd"/>
      <w:r w:rsidRPr="00CA7B1D">
        <w:rPr>
          <w:b/>
          <w:bCs/>
          <w:i/>
          <w:iCs/>
        </w:rPr>
        <w:t xml:space="preserve"> crédito</w:t>
      </w:r>
      <w:r w:rsidR="003002CE" w:rsidRPr="00CA7B1D">
        <w:rPr>
          <w:b/>
          <w:bCs/>
          <w:i/>
          <w:iCs/>
        </w:rPr>
        <w:t>s</w:t>
      </w:r>
      <w:r w:rsidRPr="00CA7B1D">
        <w:rPr>
          <w:b/>
          <w:bCs/>
          <w:i/>
          <w:iCs/>
        </w:rPr>
        <w:t xml:space="preserve"> suplementar</w:t>
      </w:r>
      <w:r w:rsidR="00126EA0" w:rsidRPr="00CA7B1D">
        <w:rPr>
          <w:b/>
          <w:bCs/>
          <w:i/>
          <w:iCs/>
        </w:rPr>
        <w:t>es</w:t>
      </w:r>
      <w:r w:rsidRPr="00CA7B1D">
        <w:rPr>
          <w:b/>
          <w:bCs/>
          <w:i/>
          <w:iCs/>
        </w:rPr>
        <w:t xml:space="preserve"> até </w:t>
      </w:r>
      <w:r w:rsidR="003002CE" w:rsidRPr="00CA7B1D">
        <w:rPr>
          <w:b/>
          <w:bCs/>
          <w:i/>
          <w:iCs/>
        </w:rPr>
        <w:t>o valor correspondente a 39% (trinta e nove por centos) do montante da despesa fixada nesta Lei, mediante a utilização do recurso anulação de dotação, conforme dispõe o inciso III do §1º do art. 43 da Lei nº 4.320, de 17 de março de 1964.</w:t>
      </w:r>
    </w:p>
    <w:p w14:paraId="3840858A" w14:textId="77777777" w:rsidR="008F5E78" w:rsidRPr="00CA7B1D" w:rsidRDefault="008F5E78" w:rsidP="00670994">
      <w:pPr>
        <w:spacing w:line="360" w:lineRule="auto"/>
        <w:ind w:left="426" w:right="375"/>
        <w:jc w:val="both"/>
        <w:rPr>
          <w:b/>
          <w:bCs/>
        </w:rPr>
      </w:pPr>
    </w:p>
    <w:p w14:paraId="1E4FD0BB" w14:textId="77777777" w:rsidR="008F5E78" w:rsidRPr="00CA7B1D" w:rsidRDefault="008F5E78" w:rsidP="00670994">
      <w:pPr>
        <w:spacing w:line="360" w:lineRule="auto"/>
        <w:ind w:left="426" w:right="375"/>
        <w:jc w:val="both"/>
      </w:pPr>
      <w:r w:rsidRPr="00CA7B1D">
        <w:rPr>
          <w:b/>
          <w:bCs/>
        </w:rPr>
        <w:t xml:space="preserve">Art. 2º </w:t>
      </w:r>
      <w:r w:rsidRPr="00CA7B1D">
        <w:t xml:space="preserve">- Esta Lei entrará em vigor na data de sua publicação. </w:t>
      </w:r>
    </w:p>
    <w:p w14:paraId="7707685A" w14:textId="77777777" w:rsidR="008F5E78" w:rsidRPr="00CA7B1D" w:rsidRDefault="008F5E78" w:rsidP="00670994">
      <w:pPr>
        <w:spacing w:line="360" w:lineRule="auto"/>
        <w:ind w:left="426" w:right="375"/>
        <w:jc w:val="both"/>
      </w:pPr>
    </w:p>
    <w:p w14:paraId="723B3D67" w14:textId="77777777" w:rsidR="008F5E78" w:rsidRPr="00CA7B1D" w:rsidRDefault="008F5E78" w:rsidP="00670994">
      <w:pPr>
        <w:spacing w:line="360" w:lineRule="auto"/>
        <w:ind w:left="426" w:right="375"/>
        <w:jc w:val="both"/>
      </w:pPr>
      <w:r w:rsidRPr="00CA7B1D">
        <w:rPr>
          <w:b/>
          <w:bCs/>
        </w:rPr>
        <w:t xml:space="preserve">Art. 3º - </w:t>
      </w:r>
      <w:r w:rsidRPr="00CA7B1D">
        <w:t xml:space="preserve">Ficam revogadas as disposições em contrário. </w:t>
      </w:r>
    </w:p>
    <w:p w14:paraId="65AF8A3B" w14:textId="77777777" w:rsidR="008F5E78" w:rsidRPr="00CA7B1D" w:rsidRDefault="008F5E78" w:rsidP="00670994">
      <w:pPr>
        <w:spacing w:line="360" w:lineRule="auto"/>
        <w:ind w:left="426" w:right="375"/>
        <w:jc w:val="both"/>
      </w:pPr>
    </w:p>
    <w:p w14:paraId="1A56F657" w14:textId="42C5471A" w:rsidR="008F5E78" w:rsidRPr="00CA7B1D" w:rsidRDefault="009651F5" w:rsidP="00670994">
      <w:pPr>
        <w:spacing w:line="360" w:lineRule="auto"/>
        <w:ind w:left="426" w:right="375"/>
        <w:jc w:val="center"/>
      </w:pPr>
      <w:r w:rsidRPr="00CA7B1D">
        <w:t>Santa Bárbara do Monte Verde</w:t>
      </w:r>
      <w:r w:rsidR="008F5E78" w:rsidRPr="00CA7B1D">
        <w:t xml:space="preserve">, </w:t>
      </w:r>
      <w:r w:rsidR="00CA7B1D">
        <w:t>28</w:t>
      </w:r>
      <w:r w:rsidR="008F5E78" w:rsidRPr="00CA7B1D">
        <w:t xml:space="preserve"> de </w:t>
      </w:r>
      <w:r w:rsidR="003002CE" w:rsidRPr="00CA7B1D">
        <w:t>novembro</w:t>
      </w:r>
      <w:r w:rsidR="008F5E78" w:rsidRPr="00CA7B1D">
        <w:t xml:space="preserve"> de 20</w:t>
      </w:r>
      <w:r w:rsidR="0017489D" w:rsidRPr="00CA7B1D">
        <w:t>2</w:t>
      </w:r>
      <w:r w:rsidR="003002CE" w:rsidRPr="00CA7B1D">
        <w:t>3</w:t>
      </w:r>
      <w:r w:rsidR="008F5E78" w:rsidRPr="00CA7B1D">
        <w:t>.</w:t>
      </w:r>
    </w:p>
    <w:p w14:paraId="15353994" w14:textId="77777777" w:rsidR="008F5E78" w:rsidRPr="00CA7B1D" w:rsidRDefault="008F5E78" w:rsidP="00670994">
      <w:pPr>
        <w:pStyle w:val="Ttulo"/>
        <w:spacing w:line="360" w:lineRule="auto"/>
        <w:ind w:left="426" w:right="375"/>
        <w:jc w:val="both"/>
        <w:rPr>
          <w:b w:val="0"/>
          <w:bCs w:val="0"/>
          <w:color w:val="FF0000"/>
          <w:sz w:val="24"/>
          <w:szCs w:val="24"/>
        </w:rPr>
      </w:pPr>
    </w:p>
    <w:p w14:paraId="35EEB1AB" w14:textId="77777777" w:rsidR="00F911E5" w:rsidRPr="00CA7B1D" w:rsidRDefault="00F911E5" w:rsidP="00670994">
      <w:pPr>
        <w:pStyle w:val="Ttulo"/>
        <w:spacing w:line="360" w:lineRule="auto"/>
        <w:ind w:left="426" w:right="375"/>
        <w:rPr>
          <w:b w:val="0"/>
          <w:bCs w:val="0"/>
          <w:color w:val="FF0000"/>
          <w:sz w:val="24"/>
          <w:szCs w:val="24"/>
        </w:rPr>
      </w:pPr>
    </w:p>
    <w:p w14:paraId="2122AADD" w14:textId="77777777" w:rsidR="0017489D" w:rsidRPr="00CA7B1D" w:rsidRDefault="00126EA0" w:rsidP="0017489D">
      <w:pPr>
        <w:pStyle w:val="Ttulo"/>
        <w:spacing w:line="360" w:lineRule="auto"/>
        <w:ind w:left="426" w:right="281"/>
        <w:rPr>
          <w:sz w:val="24"/>
          <w:szCs w:val="24"/>
        </w:rPr>
      </w:pPr>
      <w:r w:rsidRPr="00CA7B1D">
        <w:rPr>
          <w:sz w:val="24"/>
          <w:szCs w:val="24"/>
        </w:rPr>
        <w:t>Fábio Nogueira Machado</w:t>
      </w:r>
    </w:p>
    <w:p w14:paraId="3D6B4506" w14:textId="19F9EAFB" w:rsidR="009651F5" w:rsidRPr="00CA7B1D" w:rsidRDefault="0017489D" w:rsidP="00B41468">
      <w:pPr>
        <w:pStyle w:val="Ttulo"/>
        <w:spacing w:line="360" w:lineRule="auto"/>
        <w:ind w:left="426" w:right="281"/>
        <w:rPr>
          <w:sz w:val="24"/>
          <w:szCs w:val="24"/>
        </w:rPr>
      </w:pPr>
      <w:r w:rsidRPr="00CA7B1D">
        <w:rPr>
          <w:sz w:val="24"/>
          <w:szCs w:val="24"/>
        </w:rPr>
        <w:t>Prefeito Municipal</w:t>
      </w:r>
    </w:p>
    <w:p w14:paraId="332E27FE" w14:textId="77777777" w:rsidR="00841D83" w:rsidRPr="008F5E78" w:rsidRDefault="00841D83" w:rsidP="00CA7B1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41D83" w:rsidRPr="008F5E78" w:rsidSect="009651F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098" w:right="566" w:bottom="1135" w:left="900" w:header="426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0863C" w14:textId="77777777" w:rsidR="00675B9B" w:rsidRDefault="00675B9B">
      <w:r>
        <w:separator/>
      </w:r>
    </w:p>
  </w:endnote>
  <w:endnote w:type="continuationSeparator" w:id="0">
    <w:p w14:paraId="6EC29F76" w14:textId="77777777" w:rsidR="00675B9B" w:rsidRDefault="0067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FC88D" w14:textId="77777777" w:rsidR="00D8739B" w:rsidRPr="007F7FE0" w:rsidRDefault="00D8739B" w:rsidP="00D8739B">
    <w:pPr>
      <w:pStyle w:val="Rodap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1FFB3" w14:textId="77777777" w:rsidR="00675B9B" w:rsidRDefault="00675B9B">
      <w:r>
        <w:separator/>
      </w:r>
    </w:p>
  </w:footnote>
  <w:footnote w:type="continuationSeparator" w:id="0">
    <w:p w14:paraId="0DAB80BB" w14:textId="77777777" w:rsidR="00675B9B" w:rsidRDefault="0067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32475" w14:textId="77777777" w:rsidR="00D8739B" w:rsidRDefault="00675B9B">
    <w:pPr>
      <w:pStyle w:val="Cabealho"/>
    </w:pPr>
    <w:r>
      <w:rPr>
        <w:noProof/>
      </w:rPr>
      <w:pict w14:anchorId="50349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247.5pt;height:324.9pt;z-index:-251655168;mso-position-horizontal:center;mso-position-horizontal-relative:margin;mso-position-vertical:center;mso-position-vertical-relative:margin" o:allowincell="f">
          <v:imagedata r:id="rId1" o:title="g_brasao-da-prefeitura coronel pache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6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960"/>
    </w:tblGrid>
    <w:tr w:rsidR="009651F5" w:rsidRPr="00BA71BE" w14:paraId="5146E7CC" w14:textId="77777777" w:rsidTr="00CA7B1D">
      <w:trPr>
        <w:trHeight w:val="465"/>
        <w:jc w:val="center"/>
      </w:trPr>
      <w:tc>
        <w:tcPr>
          <w:tcW w:w="7960" w:type="dxa"/>
        </w:tcPr>
        <w:p w14:paraId="4496339D" w14:textId="11345A79" w:rsidR="009651F5" w:rsidRPr="00BA71BE" w:rsidRDefault="009651F5" w:rsidP="0042274B">
          <w:pPr>
            <w:jc w:val="center"/>
            <w:rPr>
              <w:rFonts w:ascii="Calibri" w:eastAsia="Calibri" w:hAnsi="Calibri"/>
              <w:b/>
              <w:sz w:val="30"/>
              <w:szCs w:val="30"/>
            </w:rPr>
          </w:pPr>
        </w:p>
      </w:tc>
    </w:tr>
    <w:tr w:rsidR="009651F5" w:rsidRPr="00BA71BE" w14:paraId="718A91DB" w14:textId="77777777" w:rsidTr="00CA7B1D">
      <w:trPr>
        <w:trHeight w:val="285"/>
        <w:jc w:val="center"/>
      </w:trPr>
      <w:tc>
        <w:tcPr>
          <w:tcW w:w="7960" w:type="dxa"/>
          <w:noWrap/>
        </w:tcPr>
        <w:p w14:paraId="28376E2E" w14:textId="207F91C6" w:rsidR="009651F5" w:rsidRPr="00BA71BE" w:rsidRDefault="009651F5" w:rsidP="0042274B">
          <w:pPr>
            <w:jc w:val="center"/>
            <w:rPr>
              <w:rFonts w:ascii="Calibri" w:eastAsia="Calibri" w:hAnsi="Calibri"/>
            </w:rPr>
          </w:pPr>
        </w:p>
      </w:tc>
    </w:tr>
    <w:tr w:rsidR="009651F5" w:rsidRPr="00BA71BE" w14:paraId="5CD25FF3" w14:textId="77777777" w:rsidTr="00CA7B1D">
      <w:trPr>
        <w:trHeight w:val="607"/>
        <w:jc w:val="center"/>
      </w:trPr>
      <w:tc>
        <w:tcPr>
          <w:tcW w:w="7960" w:type="dxa"/>
          <w:noWrap/>
        </w:tcPr>
        <w:p w14:paraId="22BA36BB" w14:textId="77777777" w:rsidR="009651F5" w:rsidRPr="00BA71BE" w:rsidRDefault="009651F5" w:rsidP="0042274B"/>
      </w:tc>
    </w:tr>
  </w:tbl>
  <w:p w14:paraId="0DB7DA14" w14:textId="77777777" w:rsidR="00D8739B" w:rsidRDefault="00D8739B" w:rsidP="00CA7B1D">
    <w:pPr>
      <w:autoSpaceDE w:val="0"/>
      <w:autoSpaceDN w:val="0"/>
      <w:adjustRightInd w:val="0"/>
      <w:ind w:firstLine="1260"/>
      <w:jc w:val="center"/>
      <w:rPr>
        <w:rFonts w:ascii="Arial Black" w:hAnsi="Arial Black"/>
        <w:b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5C141" w14:textId="77777777" w:rsidR="00D8739B" w:rsidRDefault="00675B9B">
    <w:pPr>
      <w:pStyle w:val="Cabealho"/>
    </w:pPr>
    <w:r>
      <w:rPr>
        <w:noProof/>
      </w:rPr>
      <w:pict w14:anchorId="3BDA3F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247.5pt;height:324.9pt;z-index:-251652096;mso-position-horizontal:center;mso-position-horizontal-relative:margin;mso-position-vertical:center;mso-position-vertical-relative:margin" o:allowincell="f">
          <v:imagedata r:id="rId1" o:title="g_brasao-da-prefeitura coronel pache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E5"/>
    <w:rsid w:val="00026CC8"/>
    <w:rsid w:val="00071E1D"/>
    <w:rsid w:val="001163C5"/>
    <w:rsid w:val="00126EA0"/>
    <w:rsid w:val="0017489D"/>
    <w:rsid w:val="003002CE"/>
    <w:rsid w:val="003273AE"/>
    <w:rsid w:val="003C106D"/>
    <w:rsid w:val="003E7223"/>
    <w:rsid w:val="00580961"/>
    <w:rsid w:val="005C3A81"/>
    <w:rsid w:val="005D53D3"/>
    <w:rsid w:val="005F192B"/>
    <w:rsid w:val="00670994"/>
    <w:rsid w:val="00675B9B"/>
    <w:rsid w:val="006C790D"/>
    <w:rsid w:val="00707E8C"/>
    <w:rsid w:val="00772DAB"/>
    <w:rsid w:val="007F7866"/>
    <w:rsid w:val="00806157"/>
    <w:rsid w:val="00841D83"/>
    <w:rsid w:val="008800BB"/>
    <w:rsid w:val="00886813"/>
    <w:rsid w:val="008C54D9"/>
    <w:rsid w:val="008D2954"/>
    <w:rsid w:val="008F5E78"/>
    <w:rsid w:val="00957206"/>
    <w:rsid w:val="009651F5"/>
    <w:rsid w:val="00A0476A"/>
    <w:rsid w:val="00A75881"/>
    <w:rsid w:val="00A92343"/>
    <w:rsid w:val="00AE32DB"/>
    <w:rsid w:val="00B20CAA"/>
    <w:rsid w:val="00B337FB"/>
    <w:rsid w:val="00B41468"/>
    <w:rsid w:val="00BB4D4A"/>
    <w:rsid w:val="00BB5899"/>
    <w:rsid w:val="00C2225B"/>
    <w:rsid w:val="00C34A66"/>
    <w:rsid w:val="00C5742A"/>
    <w:rsid w:val="00C80FE8"/>
    <w:rsid w:val="00CA7B1D"/>
    <w:rsid w:val="00CB2DFD"/>
    <w:rsid w:val="00D00682"/>
    <w:rsid w:val="00D8739B"/>
    <w:rsid w:val="00DA1314"/>
    <w:rsid w:val="00DC70C1"/>
    <w:rsid w:val="00DF24C1"/>
    <w:rsid w:val="00E37BA8"/>
    <w:rsid w:val="00EF033A"/>
    <w:rsid w:val="00F9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41138FE5"/>
  <w15:docId w15:val="{5381B0BA-DFB9-4A6A-AED8-A0481DAD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F911E5"/>
    <w:pPr>
      <w:keepNext/>
      <w:ind w:right="-943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F911E5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F911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11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911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11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911E5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F911E5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F911E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NormalWeb">
    <w:name w:val="Normal (Web)"/>
    <w:basedOn w:val="Normal"/>
    <w:rsid w:val="00F911E5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11E5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F911E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Windows</cp:lastModifiedBy>
  <cp:revision>3</cp:revision>
  <cp:lastPrinted>2023-11-29T17:20:00Z</cp:lastPrinted>
  <dcterms:created xsi:type="dcterms:W3CDTF">2023-11-29T17:19:00Z</dcterms:created>
  <dcterms:modified xsi:type="dcterms:W3CDTF">2023-11-29T17:20:00Z</dcterms:modified>
</cp:coreProperties>
</file>