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B6F1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46A411F8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B6F10">
        <w:rPr>
          <w:rFonts w:ascii="Arial" w:hAnsi="Arial" w:cs="Arial"/>
          <w:sz w:val="28"/>
          <w:szCs w:val="28"/>
        </w:rPr>
        <w:t>19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6B6F10">
        <w:rPr>
          <w:rFonts w:ascii="Arial" w:hAnsi="Arial" w:cs="Arial"/>
          <w:sz w:val="28"/>
          <w:szCs w:val="28"/>
        </w:rPr>
        <w:t>23 de abril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10456DB8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0430B1">
        <w:rPr>
          <w:rFonts w:ascii="Arial" w:hAnsi="Arial" w:cs="Arial"/>
          <w:sz w:val="28"/>
          <w:szCs w:val="28"/>
        </w:rPr>
        <w:t xml:space="preserve">que </w:t>
      </w:r>
      <w:r w:rsidR="006B6F10">
        <w:rPr>
          <w:rFonts w:ascii="Arial" w:hAnsi="Arial" w:cs="Arial"/>
          <w:sz w:val="28"/>
          <w:szCs w:val="28"/>
        </w:rPr>
        <w:t>solicite os particulares para que seja feito a limpeza dos seus lotes.</w:t>
      </w:r>
    </w:p>
    <w:p w14:paraId="4F8A0DE8" w14:textId="0732C75B" w:rsidR="006B6F10" w:rsidRDefault="006B6F10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Fazendo a limpeza dos lotes pode-se evitar a dengue e o aparecimento de animais peçonhentos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afonso</cp:lastModifiedBy>
  <cp:revision>2</cp:revision>
  <cp:lastPrinted>2024-04-23T22:08:00Z</cp:lastPrinted>
  <dcterms:created xsi:type="dcterms:W3CDTF">2024-04-23T22:09:00Z</dcterms:created>
  <dcterms:modified xsi:type="dcterms:W3CDTF">2024-04-23T22:09:00Z</dcterms:modified>
</cp:coreProperties>
</file>