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6DF19" w14:textId="77777777" w:rsidR="00F55B81" w:rsidRDefault="00F55B81" w:rsidP="004D6FDA">
      <w:pPr>
        <w:rPr>
          <w:rFonts w:ascii="Arial" w:hAnsi="Arial" w:cs="Arial"/>
          <w:sz w:val="28"/>
          <w:szCs w:val="28"/>
        </w:rPr>
      </w:pPr>
    </w:p>
    <w:p w14:paraId="5260E2FD" w14:textId="77777777" w:rsidR="00F55B81" w:rsidRDefault="00F55B81" w:rsidP="004D6FDA">
      <w:pPr>
        <w:rPr>
          <w:rFonts w:ascii="Arial" w:hAnsi="Arial" w:cs="Arial"/>
          <w:sz w:val="28"/>
          <w:szCs w:val="28"/>
        </w:rPr>
      </w:pPr>
    </w:p>
    <w:p w14:paraId="12CFFB24" w14:textId="5D02600A" w:rsidR="004D6FDA" w:rsidRDefault="004D6FDA" w:rsidP="004D6F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F55B81">
        <w:rPr>
          <w:rFonts w:ascii="Arial" w:hAnsi="Arial" w:cs="Arial"/>
          <w:sz w:val="28"/>
          <w:szCs w:val="28"/>
        </w:rPr>
        <w:t>3</w:t>
      </w:r>
      <w:r w:rsidR="006924E0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 de </w:t>
      </w:r>
      <w:r w:rsidR="006924E0">
        <w:rPr>
          <w:rFonts w:ascii="Arial" w:hAnsi="Arial" w:cs="Arial"/>
          <w:sz w:val="28"/>
          <w:szCs w:val="28"/>
        </w:rPr>
        <w:t>26</w:t>
      </w:r>
      <w:r>
        <w:rPr>
          <w:rFonts w:ascii="Arial" w:hAnsi="Arial" w:cs="Arial"/>
          <w:sz w:val="28"/>
          <w:szCs w:val="28"/>
        </w:rPr>
        <w:t xml:space="preserve"> de </w:t>
      </w:r>
      <w:r w:rsidR="00F55B81">
        <w:rPr>
          <w:rFonts w:ascii="Arial" w:hAnsi="Arial" w:cs="Arial"/>
          <w:sz w:val="28"/>
          <w:szCs w:val="28"/>
        </w:rPr>
        <w:t>novembro</w:t>
      </w:r>
      <w:r>
        <w:rPr>
          <w:rFonts w:ascii="Arial" w:hAnsi="Arial" w:cs="Arial"/>
          <w:sz w:val="28"/>
          <w:szCs w:val="28"/>
        </w:rPr>
        <w:t xml:space="preserve"> de 2024.</w:t>
      </w:r>
    </w:p>
    <w:p w14:paraId="4FE24EBF" w14:textId="77777777" w:rsidR="004D6FDA" w:rsidRDefault="004D6FDA" w:rsidP="004D6FDA">
      <w:pPr>
        <w:rPr>
          <w:rFonts w:ascii="Arial" w:hAnsi="Arial" w:cs="Arial"/>
          <w:sz w:val="28"/>
          <w:szCs w:val="28"/>
        </w:rPr>
      </w:pPr>
    </w:p>
    <w:p w14:paraId="37F3D7D8" w14:textId="77777777" w:rsidR="004D6FDA" w:rsidRDefault="004D6FDA" w:rsidP="004D6FDA">
      <w:pPr>
        <w:rPr>
          <w:rFonts w:ascii="Arial" w:hAnsi="Arial" w:cs="Arial"/>
          <w:sz w:val="28"/>
          <w:szCs w:val="28"/>
        </w:rPr>
      </w:pPr>
    </w:p>
    <w:p w14:paraId="20AC46DF" w14:textId="77777777" w:rsidR="004D6FDA" w:rsidRDefault="004D6FDA" w:rsidP="004D6F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0C27A4D8" w14:textId="77777777" w:rsidR="004D6FDA" w:rsidRDefault="004D6FDA" w:rsidP="004D6FDA">
      <w:pPr>
        <w:rPr>
          <w:rFonts w:ascii="Arial" w:hAnsi="Arial" w:cs="Arial"/>
          <w:sz w:val="28"/>
          <w:szCs w:val="28"/>
        </w:rPr>
      </w:pPr>
    </w:p>
    <w:p w14:paraId="67EB9F0D" w14:textId="77777777" w:rsidR="004D6FDA" w:rsidRDefault="004D6FDA" w:rsidP="004D6FDA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>. Sr. Lenilson Marcos Ferreira</w:t>
      </w:r>
    </w:p>
    <w:p w14:paraId="5541927C" w14:textId="77777777" w:rsidR="004D6FDA" w:rsidRDefault="004D6FDA" w:rsidP="004D6F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4F9D73F1" w14:textId="77777777" w:rsidR="004D6FDA" w:rsidRDefault="004D6FDA" w:rsidP="004D6FDA">
      <w:pPr>
        <w:rPr>
          <w:rFonts w:ascii="Arial" w:hAnsi="Arial" w:cs="Arial"/>
          <w:sz w:val="28"/>
          <w:szCs w:val="28"/>
        </w:rPr>
      </w:pPr>
    </w:p>
    <w:p w14:paraId="6675B6AC" w14:textId="77777777" w:rsidR="004D6FDA" w:rsidRDefault="004D6FDA" w:rsidP="004D6FDA">
      <w:pPr>
        <w:jc w:val="center"/>
        <w:rPr>
          <w:rFonts w:ascii="Arial" w:hAnsi="Arial" w:cs="Arial"/>
          <w:sz w:val="28"/>
          <w:szCs w:val="28"/>
        </w:rPr>
      </w:pPr>
    </w:p>
    <w:p w14:paraId="4CEDC152" w14:textId="122C5D18" w:rsidR="004D6FDA" w:rsidRDefault="004D6FDA" w:rsidP="004D6FDA">
      <w:pPr>
        <w:tabs>
          <w:tab w:val="left" w:pos="1603"/>
          <w:tab w:val="center" w:pos="4536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Senhor Presidente:</w:t>
      </w:r>
    </w:p>
    <w:p w14:paraId="00A2880E" w14:textId="77777777" w:rsidR="004D6FDA" w:rsidRDefault="004D6FDA" w:rsidP="004D6FDA">
      <w:pPr>
        <w:jc w:val="center"/>
        <w:rPr>
          <w:rFonts w:ascii="Arial" w:hAnsi="Arial" w:cs="Arial"/>
          <w:sz w:val="28"/>
          <w:szCs w:val="28"/>
        </w:rPr>
      </w:pPr>
    </w:p>
    <w:p w14:paraId="6F3C5F26" w14:textId="1A955F2B" w:rsidR="00F55B81" w:rsidRDefault="004D6FDA" w:rsidP="006924E0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Pr="0076165F">
        <w:rPr>
          <w:rFonts w:ascii="Arial" w:hAnsi="Arial" w:cs="Arial"/>
          <w:sz w:val="28"/>
          <w:szCs w:val="28"/>
        </w:rPr>
        <w:t xml:space="preserve"> Vereador </w:t>
      </w:r>
      <w:proofErr w:type="spellStart"/>
      <w:r>
        <w:rPr>
          <w:rFonts w:ascii="Arial" w:hAnsi="Arial" w:cs="Arial"/>
          <w:sz w:val="28"/>
          <w:szCs w:val="28"/>
        </w:rPr>
        <w:t>Maxuel</w:t>
      </w:r>
      <w:proofErr w:type="spellEnd"/>
      <w:r>
        <w:rPr>
          <w:rFonts w:ascii="Arial" w:hAnsi="Arial" w:cs="Arial"/>
          <w:sz w:val="28"/>
          <w:szCs w:val="28"/>
        </w:rPr>
        <w:t xml:space="preserve"> de Oliveira </w:t>
      </w:r>
      <w:r w:rsidRPr="0076165F">
        <w:rPr>
          <w:rFonts w:ascii="Arial" w:hAnsi="Arial" w:cs="Arial"/>
          <w:sz w:val="28"/>
          <w:szCs w:val="28"/>
        </w:rPr>
        <w:t xml:space="preserve">que esta subscreve, vem por meio deste, solicitar ao Executivo Municipal </w:t>
      </w:r>
      <w:r>
        <w:rPr>
          <w:rFonts w:ascii="Arial" w:hAnsi="Arial" w:cs="Arial"/>
          <w:sz w:val="28"/>
          <w:szCs w:val="28"/>
        </w:rPr>
        <w:t xml:space="preserve">para que </w:t>
      </w:r>
      <w:r w:rsidR="006924E0">
        <w:rPr>
          <w:rFonts w:ascii="Arial" w:hAnsi="Arial" w:cs="Arial"/>
          <w:sz w:val="28"/>
          <w:szCs w:val="28"/>
        </w:rPr>
        <w:t>possa fazer medidas de contenção na beira da encosta da bacia hidrográfica do Rio Preto na estrada principal que liga Barreado a Rio Preto próximo a propriedade do senhor Elso Ferreira.</w:t>
      </w:r>
    </w:p>
    <w:p w14:paraId="53771004" w14:textId="77777777" w:rsidR="006924E0" w:rsidRDefault="006924E0" w:rsidP="006924E0">
      <w:pPr>
        <w:ind w:firstLine="1418"/>
        <w:jc w:val="both"/>
        <w:rPr>
          <w:rFonts w:ascii="Arial" w:hAnsi="Arial" w:cs="Arial"/>
          <w:sz w:val="28"/>
          <w:szCs w:val="28"/>
        </w:rPr>
      </w:pPr>
    </w:p>
    <w:p w14:paraId="4E389BD4" w14:textId="45E9EE11" w:rsidR="006924E0" w:rsidRDefault="006924E0" w:rsidP="006924E0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Justificativa: Com fortes chuvas, houve deslizamento de terra na beira do rio, comprometendo o acesso da estrada principal. </w:t>
      </w:r>
    </w:p>
    <w:p w14:paraId="59D85355" w14:textId="77777777" w:rsidR="004D6FDA" w:rsidRDefault="004D6FDA" w:rsidP="004D6FDA">
      <w:pPr>
        <w:spacing w:line="276" w:lineRule="auto"/>
        <w:rPr>
          <w:rFonts w:ascii="Arial" w:hAnsi="Arial" w:cs="Arial"/>
          <w:sz w:val="28"/>
          <w:szCs w:val="28"/>
        </w:rPr>
      </w:pPr>
    </w:p>
    <w:p w14:paraId="0A6FCD41" w14:textId="77777777" w:rsidR="004D6FDA" w:rsidRDefault="004D6FDA" w:rsidP="004D6FDA">
      <w:pPr>
        <w:spacing w:line="276" w:lineRule="auto"/>
        <w:rPr>
          <w:rFonts w:ascii="Arial" w:hAnsi="Arial" w:cs="Arial"/>
          <w:sz w:val="28"/>
          <w:szCs w:val="28"/>
        </w:rPr>
      </w:pPr>
    </w:p>
    <w:p w14:paraId="769CC055" w14:textId="77777777" w:rsidR="004D6FDA" w:rsidRDefault="004D6FDA" w:rsidP="004D6FDA">
      <w:pPr>
        <w:spacing w:line="276" w:lineRule="auto"/>
        <w:rPr>
          <w:rFonts w:ascii="Arial" w:hAnsi="Arial" w:cs="Arial"/>
          <w:sz w:val="28"/>
          <w:szCs w:val="28"/>
        </w:rPr>
      </w:pPr>
    </w:p>
    <w:p w14:paraId="61D14EC9" w14:textId="77777777" w:rsidR="004D6FDA" w:rsidRDefault="004D6FDA" w:rsidP="004D6FDA">
      <w:pPr>
        <w:spacing w:line="276" w:lineRule="auto"/>
        <w:rPr>
          <w:rFonts w:ascii="Arial" w:hAnsi="Arial" w:cs="Arial"/>
          <w:sz w:val="28"/>
          <w:szCs w:val="28"/>
        </w:rPr>
      </w:pPr>
    </w:p>
    <w:p w14:paraId="6C9E901A" w14:textId="77777777" w:rsidR="004D6FDA" w:rsidRDefault="004D6FDA" w:rsidP="004D6FDA">
      <w:pPr>
        <w:spacing w:line="276" w:lineRule="auto"/>
        <w:rPr>
          <w:rFonts w:ascii="Arial" w:hAnsi="Arial" w:cs="Arial"/>
          <w:sz w:val="28"/>
          <w:szCs w:val="28"/>
        </w:rPr>
      </w:pPr>
    </w:p>
    <w:p w14:paraId="1A0B1488" w14:textId="77777777" w:rsidR="004D6FDA" w:rsidRDefault="004D6FDA" w:rsidP="004D6FDA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Maxuel</w:t>
      </w:r>
      <w:proofErr w:type="spellEnd"/>
      <w:r>
        <w:rPr>
          <w:rFonts w:ascii="Arial" w:hAnsi="Arial" w:cs="Arial"/>
          <w:sz w:val="28"/>
          <w:szCs w:val="28"/>
        </w:rPr>
        <w:t xml:space="preserve"> de Oliveira</w:t>
      </w:r>
    </w:p>
    <w:p w14:paraId="361F6C37" w14:textId="77777777" w:rsidR="004D6FDA" w:rsidRDefault="004D6FDA" w:rsidP="004D6FDA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14:paraId="10F3B399" w14:textId="77777777" w:rsidR="00084458" w:rsidRPr="00E40EC4" w:rsidRDefault="00084458" w:rsidP="00E40EC4">
      <w:pPr>
        <w:ind w:left="-284"/>
        <w:rPr>
          <w:rFonts w:asciiTheme="minorHAnsi" w:hAnsiTheme="minorHAnsi" w:cstheme="minorHAnsi"/>
        </w:rPr>
      </w:pPr>
    </w:p>
    <w:sectPr w:rsidR="00084458" w:rsidRPr="00E40EC4" w:rsidSect="00E40EC4">
      <w:headerReference w:type="default" r:id="rId6"/>
      <w:footerReference w:type="default" r:id="rId7"/>
      <w:pgSz w:w="11906" w:h="16838"/>
      <w:pgMar w:top="1417" w:right="1133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C8454" w14:textId="77777777" w:rsidR="00A3677D" w:rsidRDefault="00A3677D" w:rsidP="00842DA4">
      <w:r>
        <w:separator/>
      </w:r>
    </w:p>
  </w:endnote>
  <w:endnote w:type="continuationSeparator" w:id="0">
    <w:p w14:paraId="44F815B9" w14:textId="77777777" w:rsidR="00A3677D" w:rsidRDefault="00A3677D" w:rsidP="00842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altName w:val="Calibri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F53C4" w14:textId="77777777"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748"/>
    </w:tblGrid>
    <w:tr w:rsidR="00CA0727" w:rsidRPr="001751BD" w14:paraId="4E62E5F3" w14:textId="77777777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1AFD648A" w14:textId="77777777"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14:paraId="0606CFEA" w14:textId="77777777"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14:paraId="431C7FFB" w14:textId="77777777" w:rsidR="00842DA4" w:rsidRDefault="00842DA4" w:rsidP="00842D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2A90A" w14:textId="77777777" w:rsidR="00A3677D" w:rsidRDefault="00A3677D" w:rsidP="00842DA4">
      <w:r>
        <w:separator/>
      </w:r>
    </w:p>
  </w:footnote>
  <w:footnote w:type="continuationSeparator" w:id="0">
    <w:p w14:paraId="6EC8FBB2" w14:textId="77777777" w:rsidR="00A3677D" w:rsidRDefault="00A3677D" w:rsidP="00842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A25FF" w14:textId="77777777"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14:paraId="6C36154F" w14:textId="77777777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63082E6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 wp14:anchorId="2F2E6297" wp14:editId="2188FAC6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6E1A9488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CC12397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687F06D5" w14:textId="77777777"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14:paraId="26637A13" w14:textId="77777777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1DC622B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EAF102C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0D0C27E7" w14:textId="77777777"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14:paraId="683F6BB7" w14:textId="77777777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14EE45F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A9BF690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C4EDB4A" w14:textId="77777777"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14:paraId="5AB07723" w14:textId="77777777" w:rsidTr="00976954">
      <w:trPr>
        <w:gridAfter w:val="1"/>
        <w:wAfter w:w="2429" w:type="dxa"/>
        <w:trHeight w:val="333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4143068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591F951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C169C12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A6E644A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80A2733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88EB1D5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5491E35" w14:textId="77777777"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118AB54" w14:textId="77777777"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A71615A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14:paraId="3ED75CF5" w14:textId="77777777" w:rsidR="00842DA4" w:rsidRDefault="00842DA4">
    <w:pPr>
      <w:pStyle w:val="Cabealho"/>
    </w:pPr>
  </w:p>
  <w:p w14:paraId="67160010" w14:textId="77777777" w:rsidR="00842DA4" w:rsidRDefault="00842DA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DA4"/>
    <w:rsid w:val="00084458"/>
    <w:rsid w:val="000864B9"/>
    <w:rsid w:val="001043C2"/>
    <w:rsid w:val="002069F0"/>
    <w:rsid w:val="0027471F"/>
    <w:rsid w:val="002A1ED7"/>
    <w:rsid w:val="004D5E21"/>
    <w:rsid w:val="004D6FDA"/>
    <w:rsid w:val="0054482E"/>
    <w:rsid w:val="005D1DC0"/>
    <w:rsid w:val="006924E0"/>
    <w:rsid w:val="00842DA4"/>
    <w:rsid w:val="008C21A0"/>
    <w:rsid w:val="008E007B"/>
    <w:rsid w:val="00976954"/>
    <w:rsid w:val="00A3677D"/>
    <w:rsid w:val="00A6709D"/>
    <w:rsid w:val="00A91DA5"/>
    <w:rsid w:val="00C704CF"/>
    <w:rsid w:val="00CA0727"/>
    <w:rsid w:val="00E063C1"/>
    <w:rsid w:val="00E40EC4"/>
    <w:rsid w:val="00F477B9"/>
    <w:rsid w:val="00F55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1876"/>
  <w15:docId w15:val="{1BEB0756-C150-4321-BD44-4C6593C1A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Arla10 arla</cp:lastModifiedBy>
  <cp:revision>2</cp:revision>
  <cp:lastPrinted>2024-11-12T21:45:00Z</cp:lastPrinted>
  <dcterms:created xsi:type="dcterms:W3CDTF">2024-11-26T22:13:00Z</dcterms:created>
  <dcterms:modified xsi:type="dcterms:W3CDTF">2024-11-26T22:13:00Z</dcterms:modified>
</cp:coreProperties>
</file>